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000" w14:textId="77777777" w:rsidR="004B0CD2" w:rsidRPr="00387FA3" w:rsidRDefault="00B242CC">
      <w:pPr>
        <w:pBdr>
          <w:bottom w:val="single" w:sz="12" w:space="0" w:color="FAE100"/>
        </w:pBdr>
        <w:shd w:val="clear" w:color="auto" w:fill="FAE100"/>
        <w:spacing w:after="200"/>
      </w:pPr>
      <w:r w:rsidRPr="00387FA3">
        <w:rPr>
          <w:sz w:val="8"/>
          <w:szCs w:val="8"/>
        </w:rPr>
        <w:t xml:space="preserve">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3960"/>
      </w:tblGrid>
      <w:tr w:rsidR="004B0CD2" w:rsidRPr="00387FA3" w14:paraId="05CEC024" w14:textId="77777777" w:rsidTr="00203136">
        <w:trPr>
          <w:cantSplit/>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1E11A8D" w14:textId="77777777" w:rsidR="004B0CD2" w:rsidRPr="00387FA3" w:rsidRDefault="00B242CC">
            <w:pPr>
              <w:keepLines/>
              <w:spacing w:after="80"/>
            </w:pPr>
            <w:r w:rsidRPr="00387FA3">
              <w:rPr>
                <w:b/>
                <w:bCs/>
                <w:szCs w:val="30"/>
              </w:rPr>
              <w:t>Jack Butler-Kettle</w:t>
            </w:r>
          </w:p>
        </w:tc>
        <w:tc>
          <w:tcPr>
            <w:tcW w:w="39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3C48928" w14:textId="77777777" w:rsidR="004B0CD2" w:rsidRPr="00387FA3" w:rsidRDefault="00B242CC">
            <w:pPr>
              <w:keepLines/>
              <w:spacing w:after="80"/>
              <w:jc w:val="right"/>
            </w:pPr>
            <w:r w:rsidRPr="00387FA3">
              <w:rPr>
                <w:color w:val="67635B"/>
                <w:szCs w:val="16"/>
              </w:rPr>
              <w:t>contact@jackbutlerkettle.com</w:t>
            </w:r>
          </w:p>
        </w:tc>
      </w:tr>
    </w:tbl>
    <w:p w14:paraId="67ADDB2D" w14:textId="77777777" w:rsidR="004B0CD2" w:rsidRPr="00387FA3" w:rsidRDefault="00B242CC">
      <w:pPr>
        <w:spacing w:after="2000"/>
      </w:pPr>
      <w:r w:rsidRPr="00387FA3">
        <w:rPr>
          <w:sz w:val="2"/>
          <w:szCs w:val="2"/>
        </w:rPr>
        <w:t xml:space="preserve"> </w:t>
      </w:r>
    </w:p>
    <w:p w14:paraId="13BE2CBC" w14:textId="77777777" w:rsidR="004B0CD2" w:rsidRPr="00387FA3" w:rsidRDefault="00B242CC">
      <w:pPr>
        <w:pStyle w:val="Title"/>
      </w:pPr>
      <w:r>
        <w:t>What to ask for</w:t>
      </w:r>
    </w:p>
    <w:p w14:paraId="01C6E48B" w14:textId="77777777" w:rsidR="004B0CD2" w:rsidRPr="00387FA3" w:rsidRDefault="00B242CC">
      <w:pPr>
        <w:pStyle w:val="Subtitle"/>
      </w:pPr>
      <w:r>
        <w:t>Information request</w:t>
      </w:r>
    </w:p>
    <w:p w14:paraId="463A5D78" w14:textId="77777777" w:rsidR="004B0CD2" w:rsidRPr="00387FA3" w:rsidRDefault="00B242CC">
      <w:pPr>
        <w:spacing w:after="900"/>
      </w:pPr>
      <w:r w:rsidRPr="00387FA3">
        <w:rPr>
          <w:sz w:val="2"/>
          <w:szCs w:val="2"/>
        </w:rPr>
        <w:t xml:space="preserve"> </w:t>
      </w:r>
    </w:p>
    <w:tbl>
      <w:tblPr>
        <w:tblW w:w="0" w:type="auto"/>
        <w:tblBorders>
          <w:top w:val="single" w:sz="4" w:space="0" w:color="DEDBD3"/>
          <w:left w:val="nil"/>
          <w:bottom w:val="single" w:sz="4" w:space="0" w:color="DEDBD3"/>
          <w:right w:val="nil"/>
          <w:insideH w:val="single" w:sz="4" w:space="0" w:color="DEDBD3"/>
          <w:insideV w:val="nil"/>
        </w:tblBorders>
        <w:tblLayout w:type="fixed"/>
        <w:tblCellMar>
          <w:top w:w="70" w:type="dxa"/>
          <w:left w:w="70" w:type="dxa"/>
          <w:bottom w:w="70" w:type="dxa"/>
          <w:right w:w="70" w:type="dxa"/>
        </w:tblCellMar>
        <w:tblLook w:val="04A0" w:firstRow="1" w:lastRow="0" w:firstColumn="1" w:lastColumn="0" w:noHBand="0" w:noVBand="1"/>
      </w:tblPr>
      <w:tblGrid>
        <w:gridCol w:w="1944"/>
        <w:gridCol w:w="7416"/>
      </w:tblGrid>
      <w:tr w:rsidR="00571F4A" w14:paraId="0CCF4BD2" w14:textId="77777777" w:rsidTr="00203136">
        <w:trPr>
          <w:cantSplit/>
          <w:tblHeader/>
        </w:trPr>
        <w:tc>
          <w:tcPr>
            <w:tcW w:w="1944" w:type="dxa"/>
            <w:shd w:val="clear" w:color="auto" w:fill="F7F5F3"/>
          </w:tcPr>
          <w:p w14:paraId="4820AE8B" w14:textId="77777777" w:rsidR="00571F4A" w:rsidRDefault="009928A6">
            <w:pPr>
              <w:spacing w:before="40" w:after="80"/>
            </w:pPr>
            <w:r>
              <w:rPr>
                <w:b/>
              </w:rPr>
              <w:t>Document</w:t>
            </w:r>
          </w:p>
        </w:tc>
        <w:tc>
          <w:tcPr>
            <w:tcW w:w="7416" w:type="dxa"/>
            <w:shd w:val="clear" w:color="auto" w:fill="F7F5F3"/>
          </w:tcPr>
          <w:p w14:paraId="28D4F532" w14:textId="77777777" w:rsidR="00571F4A" w:rsidRDefault="009928A6">
            <w:pPr>
              <w:spacing w:before="40" w:after="80"/>
            </w:pPr>
            <w:r>
              <w:rPr>
                <w:b/>
              </w:rPr>
              <w:t>Details</w:t>
            </w:r>
          </w:p>
        </w:tc>
      </w:tr>
      <w:tr w:rsidR="00571F4A" w14:paraId="371E9CEF" w14:textId="77777777" w:rsidTr="00203136">
        <w:trPr>
          <w:cantSplit/>
        </w:trPr>
        <w:tc>
          <w:tcPr>
            <w:tcW w:w="1944" w:type="dxa"/>
          </w:tcPr>
          <w:p w14:paraId="079C63CD" w14:textId="77777777" w:rsidR="00571F4A" w:rsidRDefault="009928A6">
            <w:pPr>
              <w:spacing w:before="40" w:after="80"/>
            </w:pPr>
            <w:r>
              <w:t>Purpose</w:t>
            </w:r>
          </w:p>
        </w:tc>
        <w:tc>
          <w:tcPr>
            <w:tcW w:w="7416" w:type="dxa"/>
          </w:tcPr>
          <w:p w14:paraId="15AD5EE8" w14:textId="77777777" w:rsidR="00571F4A" w:rsidRDefault="009928A6">
            <w:pPr>
              <w:spacing w:before="40" w:after="80" w:line="240" w:lineRule="auto"/>
            </w:pPr>
            <w:r>
              <w:t>A blank working resource for Live Build Stress Test.</w:t>
            </w:r>
          </w:p>
        </w:tc>
      </w:tr>
      <w:tr w:rsidR="00571F4A" w14:paraId="202A3863" w14:textId="77777777" w:rsidTr="00203136">
        <w:trPr>
          <w:cantSplit/>
        </w:trPr>
        <w:tc>
          <w:tcPr>
            <w:tcW w:w="1944" w:type="dxa"/>
          </w:tcPr>
          <w:p w14:paraId="7222E718" w14:textId="77777777" w:rsidR="00571F4A" w:rsidRDefault="009928A6">
            <w:pPr>
              <w:spacing w:before="40" w:after="80"/>
            </w:pPr>
            <w:r>
              <w:t>Version</w:t>
            </w:r>
          </w:p>
        </w:tc>
        <w:tc>
          <w:tcPr>
            <w:tcW w:w="7416" w:type="dxa"/>
          </w:tcPr>
          <w:p w14:paraId="40087982" w14:textId="77777777" w:rsidR="00571F4A" w:rsidRDefault="009928A6">
            <w:pPr>
              <w:spacing w:before="40" w:after="80"/>
            </w:pPr>
            <w:r>
              <w:t>1.0</w:t>
            </w:r>
          </w:p>
        </w:tc>
      </w:tr>
      <w:tr w:rsidR="00571F4A" w14:paraId="4E870614" w14:textId="77777777" w:rsidTr="00203136">
        <w:trPr>
          <w:cantSplit/>
        </w:trPr>
        <w:tc>
          <w:tcPr>
            <w:tcW w:w="1944" w:type="dxa"/>
          </w:tcPr>
          <w:p w14:paraId="0EC1DE5F" w14:textId="77777777" w:rsidR="00571F4A" w:rsidRDefault="009928A6">
            <w:pPr>
              <w:spacing w:before="40" w:after="80"/>
            </w:pPr>
            <w:r>
              <w:t>Jurisdiction</w:t>
            </w:r>
          </w:p>
        </w:tc>
        <w:tc>
          <w:tcPr>
            <w:tcW w:w="7416" w:type="dxa"/>
          </w:tcPr>
          <w:p w14:paraId="3E7CA307" w14:textId="77777777" w:rsidR="00571F4A" w:rsidRDefault="009928A6">
            <w:pPr>
              <w:spacing w:before="40" w:after="80"/>
            </w:pPr>
            <w:r>
              <w:t>England and Wales</w:t>
            </w:r>
          </w:p>
        </w:tc>
      </w:tr>
      <w:tr w:rsidR="00571F4A" w14:paraId="3BD5EF74" w14:textId="77777777" w:rsidTr="00203136">
        <w:trPr>
          <w:cantSplit/>
        </w:trPr>
        <w:tc>
          <w:tcPr>
            <w:tcW w:w="1944" w:type="dxa"/>
          </w:tcPr>
          <w:p w14:paraId="2D01127F" w14:textId="77777777" w:rsidR="00571F4A" w:rsidRDefault="009928A6">
            <w:pPr>
              <w:spacing w:before="40" w:after="80"/>
            </w:pPr>
            <w:r>
              <w:t>Prepared</w:t>
            </w:r>
          </w:p>
        </w:tc>
        <w:tc>
          <w:tcPr>
            <w:tcW w:w="7416" w:type="dxa"/>
          </w:tcPr>
          <w:p w14:paraId="1D2F54D3" w14:textId="77777777" w:rsidR="00571F4A" w:rsidRDefault="009928A6">
            <w:pPr>
              <w:spacing w:before="40" w:after="80"/>
            </w:pPr>
            <w:r>
              <w:t>13 September 2026</w:t>
            </w:r>
          </w:p>
        </w:tc>
      </w:tr>
      <w:tr w:rsidR="00571F4A" w14:paraId="749916C7" w14:textId="77777777" w:rsidTr="00203136">
        <w:trPr>
          <w:cantSplit/>
        </w:trPr>
        <w:tc>
          <w:tcPr>
            <w:tcW w:w="1944" w:type="dxa"/>
          </w:tcPr>
          <w:p w14:paraId="195015F3" w14:textId="77777777" w:rsidR="00571F4A" w:rsidRDefault="009928A6">
            <w:pPr>
              <w:spacing w:before="40" w:after="80"/>
            </w:pPr>
            <w:r>
              <w:t>Author</w:t>
            </w:r>
          </w:p>
        </w:tc>
        <w:tc>
          <w:tcPr>
            <w:tcW w:w="7416" w:type="dxa"/>
          </w:tcPr>
          <w:p w14:paraId="3066D8D4" w14:textId="77777777" w:rsidR="00571F4A" w:rsidRDefault="009928A6">
            <w:pPr>
              <w:spacing w:before="40" w:after="80" w:line="240" w:lineRule="auto"/>
            </w:pPr>
            <w:r>
              <w:t>Jack Butler-Kettle. MCIArb, MICCP, MCSA, MQSI.</w:t>
            </w:r>
          </w:p>
        </w:tc>
      </w:tr>
    </w:tbl>
    <w:p w14:paraId="300BC15C" w14:textId="77777777" w:rsidR="004B0CD2" w:rsidRPr="00387FA3" w:rsidRDefault="00B242CC">
      <w:pPr>
        <w:spacing w:after="3600"/>
      </w:pPr>
      <w:r w:rsidRPr="00387FA3">
        <w:rPr>
          <w:sz w:val="2"/>
          <w:szCs w:val="2"/>
        </w:rPr>
        <w:t xml:space="preserve"> </w:t>
      </w:r>
    </w:p>
    <w:p w14:paraId="4E05C402" w14:textId="77777777" w:rsidR="004B0CD2" w:rsidRPr="00387FA3" w:rsidRDefault="004B0CD2">
      <w:pPr>
        <w:sectPr w:rsidR="004B0CD2" w:rsidRPr="00387FA3">
          <w:headerReference w:type="even" r:id="rId7"/>
          <w:headerReference w:type="default" r:id="rId8"/>
          <w:footerReference w:type="even" r:id="rId9"/>
          <w:footerReference w:type="default" r:id="rId10"/>
          <w:headerReference w:type="first" r:id="rId11"/>
          <w:footerReference w:type="first" r:id="rId12"/>
          <w:pgSz w:w="11906" w:h="16838"/>
          <w:pgMar w:top="720" w:right="1080" w:bottom="720" w:left="1080" w:header="708" w:footer="708" w:gutter="0"/>
          <w:cols w:space="720"/>
          <w:docGrid w:linePitch="360"/>
        </w:sectPr>
      </w:pPr>
    </w:p>
    <w:p w14:paraId="32540B6F" w14:textId="77777777" w:rsidR="0049281A" w:rsidRDefault="00FC4162">
      <w:pPr>
        <w:pStyle w:val="Heading1"/>
      </w:pPr>
      <w:r>
        <w:lastRenderedPageBreak/>
        <w:t>Information for your Live Build Stress Test</w:t>
      </w:r>
    </w:p>
    <w:p w14:paraId="5D477A1D" w14:textId="77777777" w:rsidR="0049281A" w:rsidRDefault="00FC4162">
      <w:r>
        <w:t>Please send the information below as it stands, including incomplete material. Tell me what has changed and the next payment or decision date. You may redact account numbers and unrelated transactions, but funding evidence must still show the relevant amount, date and conditions. Do not send passwords or bank credentials.</w:t>
      </w:r>
    </w:p>
    <w:p w14:paraId="1A248DBE" w14:textId="77777777" w:rsidR="0049281A" w:rsidRDefault="00FC4162">
      <w:r>
        <w:t>A review of a self build after construction procurement has begun or substantive work has started. It reconciles what has been spent and committed, what remains unpaid, the cost to finish and the next cash gap, then tests the effect of further setbacks.</w:t>
      </w:r>
    </w:p>
    <w:p w14:paraId="075E7863" w14:textId="77777777" w:rsidR="0049281A" w:rsidRDefault="00FC4162">
      <w:pPr>
        <w:pStyle w:val="Heading2"/>
      </w:pPr>
      <w:r>
        <w:t>1. Project location, build route, finished scope, next decision and evidence date and the first construction commitment or works and current build status</w:t>
      </w:r>
    </w:p>
    <w:p w14:paraId="4E3D1095" w14:textId="77777777" w:rsidR="0049281A" w:rsidRDefault="00FC4162">
      <w:r>
        <w:rPr>
          <w:b/>
        </w:rPr>
        <w:t>Why it helps.</w:t>
      </w:r>
      <w:r>
        <w:t xml:space="preserve"> Set a common project scope and decision.</w:t>
      </w:r>
    </w:p>
    <w:p w14:paraId="17B1FAD3" w14:textId="77777777" w:rsidR="0049281A" w:rsidRDefault="00FC4162">
      <w:r>
        <w:rPr>
          <w:b/>
        </w:rPr>
        <w:t>Without it.</w:t>
      </w:r>
      <w:r>
        <w:t xml:space="preserve"> A whole-project comparison has no reliable scope.</w:t>
      </w:r>
    </w:p>
    <w:p w14:paraId="21F02A33" w14:textId="77777777" w:rsidR="0049281A" w:rsidRDefault="00FC4162">
      <w:r>
        <w:rPr>
          <w:b/>
        </w:rPr>
        <w:t>Where to find it.</w:t>
      </w:r>
      <w:r>
        <w:t xml:space="preserve"> Your project notes and initial discussion.</w:t>
      </w:r>
    </w:p>
    <w:p w14:paraId="158FAD30" w14:textId="77777777" w:rsidR="0049281A" w:rsidRDefault="00FC4162">
      <w:r>
        <w:rPr>
          <w:b/>
        </w:rPr>
        <w:t>Information status.</w:t>
      </w:r>
      <w:r>
        <w:t xml:space="preserve"> Required.</w:t>
      </w:r>
    </w:p>
    <w:p w14:paraId="43F3C8EE" w14:textId="77777777" w:rsidR="0049281A" w:rsidRDefault="00FC4162">
      <w:r>
        <w:rPr>
          <w:b/>
        </w:rPr>
        <w:t>If it does not arrive.</w:t>
      </w:r>
      <w:r>
        <w:t xml:space="preserve"> I need a defined finished scope and the project stage before I can assess the whole project. I will discuss a narrower review if that cannot be established.</w:t>
      </w:r>
    </w:p>
    <w:p w14:paraId="7A7018AA" w14:textId="77777777" w:rsidR="0049281A" w:rsidRDefault="00FC4162">
      <w:pPr>
        <w:pStyle w:val="Heading2"/>
      </w:pPr>
      <w:r>
        <w:t>2. Original budget and current forecast, accepted prices, remaining-work estimates, exclusions and every available revision</w:t>
      </w:r>
    </w:p>
    <w:p w14:paraId="396F3987" w14:textId="77777777" w:rsidR="0049281A" w:rsidRDefault="00FC4162">
      <w:r>
        <w:rPr>
          <w:b/>
        </w:rPr>
        <w:t>Why it helps.</w:t>
      </w:r>
      <w:r>
        <w:t xml:space="preserve"> Establish a traceable baseline and identify missing work.</w:t>
      </w:r>
    </w:p>
    <w:p w14:paraId="7AFECEF9" w14:textId="77777777" w:rsidR="0049281A" w:rsidRDefault="00FC4162">
      <w:r>
        <w:rPr>
          <w:b/>
        </w:rPr>
        <w:t>Without it.</w:t>
      </w:r>
      <w:r>
        <w:t xml:space="preserve"> The expected completion cost cannot be assessed reliably.</w:t>
      </w:r>
    </w:p>
    <w:p w14:paraId="1C572BFB" w14:textId="77777777" w:rsidR="0049281A" w:rsidRDefault="00FC4162">
      <w:r>
        <w:rPr>
          <w:b/>
        </w:rPr>
        <w:t>Where to find it.</w:t>
      </w:r>
      <w:r>
        <w:t xml:space="preserve"> Your budget file, designer, builder and suppliers.</w:t>
      </w:r>
    </w:p>
    <w:p w14:paraId="573F0A08" w14:textId="77777777" w:rsidR="0049281A" w:rsidRDefault="00FC4162">
      <w:r>
        <w:rPr>
          <w:b/>
        </w:rPr>
        <w:t>Information status.</w:t>
      </w:r>
      <w:r>
        <w:t xml:space="preserve"> Required.</w:t>
      </w:r>
    </w:p>
    <w:p w14:paraId="2870CA8C" w14:textId="77777777" w:rsidR="0049281A" w:rsidRDefault="00FC4162">
      <w:r>
        <w:rPr>
          <w:b/>
        </w:rPr>
        <w:t>If it does not arrive.</w:t>
      </w:r>
      <w:r>
        <w:t xml:space="preserve"> I can identify the missing cost information, but I cannot give an affordability or resilience conclusion without a usable cost basis. A separate cost plan may be needed.</w:t>
      </w:r>
    </w:p>
    <w:p w14:paraId="0A171715" w14:textId="77777777" w:rsidR="0049281A" w:rsidRDefault="00FC4162">
      <w:pPr>
        <w:pStyle w:val="Heading2"/>
      </w:pPr>
      <w:r>
        <w:t>3. Paid costs, unpaid invoices, accepted orders, deposits, retentions, existing commitments and actual work completed, with any disputed or uncertain liabilities</w:t>
      </w:r>
    </w:p>
    <w:p w14:paraId="32DD3947" w14:textId="77777777" w:rsidR="0049281A" w:rsidRDefault="00FC4162">
      <w:r>
        <w:rPr>
          <w:b/>
        </w:rPr>
        <w:t>Why it helps.</w:t>
      </w:r>
      <w:r>
        <w:t xml:space="preserve"> Separate paid history, unpaid obligations and remaining work.</w:t>
      </w:r>
    </w:p>
    <w:p w14:paraId="6BEB188E" w14:textId="77777777" w:rsidR="0049281A" w:rsidRDefault="00FC4162">
      <w:r>
        <w:rPr>
          <w:b/>
        </w:rPr>
        <w:t>Without it.</w:t>
      </w:r>
      <w:r>
        <w:t xml:space="preserve"> Costs, liabilities or available cash could be misstated.</w:t>
      </w:r>
    </w:p>
    <w:p w14:paraId="3519EF88" w14:textId="77777777" w:rsidR="0049281A" w:rsidRDefault="00FC4162">
      <w:r>
        <w:rPr>
          <w:b/>
        </w:rPr>
        <w:t>Where to find it.</w:t>
      </w:r>
      <w:r>
        <w:t xml:space="preserve"> Statements, invoices, quotations, orders and correspondence.</w:t>
      </w:r>
    </w:p>
    <w:p w14:paraId="3F06F645" w14:textId="77777777" w:rsidR="0049281A" w:rsidRDefault="00FC4162">
      <w:r>
        <w:rPr>
          <w:b/>
        </w:rPr>
        <w:t>Information status.</w:t>
      </w:r>
      <w:r>
        <w:t xml:space="preserve"> Required.</w:t>
      </w:r>
    </w:p>
    <w:p w14:paraId="092281F2" w14:textId="77777777" w:rsidR="0049281A" w:rsidRDefault="00FC4162">
      <w:r>
        <w:rPr>
          <w:b/>
        </w:rPr>
        <w:t>If it does not arrive.</w:t>
      </w:r>
      <w:r>
        <w:t xml:space="preserve"> I need to establish paid costs and remaining obligations before I can give a complete cost or cash conclusion. I will also confirm which stress test applies.</w:t>
      </w:r>
    </w:p>
    <w:p w14:paraId="0BDFE254" w14:textId="77777777" w:rsidR="0049281A" w:rsidRDefault="00FC4162">
      <w:pPr>
        <w:pStyle w:val="Heading2"/>
      </w:pPr>
      <w:r>
        <w:t>4. Cash held for the project, undrawn funds, offers and release conditions, repayments and expected receipts</w:t>
      </w:r>
    </w:p>
    <w:p w14:paraId="26FA79F2" w14:textId="77777777" w:rsidR="0049281A" w:rsidRDefault="00FC4162">
      <w:r>
        <w:rPr>
          <w:b/>
        </w:rPr>
        <w:t>Why it helps.</w:t>
      </w:r>
      <w:r>
        <w:t xml:space="preserve"> Establish available money and its conditions.</w:t>
      </w:r>
    </w:p>
    <w:p w14:paraId="7225130D" w14:textId="77777777" w:rsidR="0049281A" w:rsidRDefault="00FC4162">
      <w:r>
        <w:rPr>
          <w:b/>
        </w:rPr>
        <w:t>Without it.</w:t>
      </w:r>
      <w:r>
        <w:t xml:space="preserve"> No reliable funding or cash conclusion can be given.</w:t>
      </w:r>
    </w:p>
    <w:p w14:paraId="1358C745" w14:textId="77777777" w:rsidR="0049281A" w:rsidRDefault="00FC4162">
      <w:r>
        <w:rPr>
          <w:b/>
        </w:rPr>
        <w:t>Where to find it.</w:t>
      </w:r>
      <w:r>
        <w:t xml:space="preserve"> Relevant statements, funding offers and your adviser.</w:t>
      </w:r>
    </w:p>
    <w:p w14:paraId="4FE16B1F" w14:textId="77777777" w:rsidR="0049281A" w:rsidRDefault="00FC4162">
      <w:r>
        <w:rPr>
          <w:b/>
        </w:rPr>
        <w:t>Information status.</w:t>
      </w:r>
      <w:r>
        <w:t xml:space="preserve"> Required.</w:t>
      </w:r>
    </w:p>
    <w:p w14:paraId="15D761ED" w14:textId="77777777" w:rsidR="0049281A" w:rsidRDefault="00FC4162">
      <w:r>
        <w:rPr>
          <w:b/>
        </w:rPr>
        <w:t>If it does not arrive.</w:t>
      </w:r>
      <w:r>
        <w:t xml:space="preserve"> I can review supported costs, but I cannot assess funding sufficiency, cash timing or overall resilience until the available money and its conditions are established.</w:t>
      </w:r>
    </w:p>
    <w:p w14:paraId="02D47687" w14:textId="77777777" w:rsidR="0049281A" w:rsidRDefault="00FC4162">
      <w:pPr>
        <w:pStyle w:val="Heading2"/>
      </w:pPr>
      <w:r>
        <w:t>5. Actual progress and remaining-work dates supplied by the responsible team, payment and retention dates, overdue sums and funding-release conditions</w:t>
      </w:r>
    </w:p>
    <w:p w14:paraId="2BD3B9B7" w14:textId="77777777" w:rsidR="0049281A" w:rsidRDefault="00FC4162">
      <w:r>
        <w:rPr>
          <w:b/>
        </w:rPr>
        <w:t>Why it helps.</w:t>
      </w:r>
      <w:r>
        <w:t xml:space="preserve"> Establish when payments are due and funding becomes accessible.</w:t>
      </w:r>
    </w:p>
    <w:p w14:paraId="74885C73" w14:textId="77777777" w:rsidR="0049281A" w:rsidRDefault="00FC4162">
      <w:r>
        <w:rPr>
          <w:b/>
        </w:rPr>
        <w:lastRenderedPageBreak/>
        <w:t>Without it.</w:t>
      </w:r>
      <w:r>
        <w:t xml:space="preserve"> A total-cost comparison cannot prove payments can be met.</w:t>
      </w:r>
    </w:p>
    <w:p w14:paraId="2E4F96BF" w14:textId="77777777" w:rsidR="0049281A" w:rsidRDefault="00FC4162">
      <w:r>
        <w:rPr>
          <w:b/>
        </w:rPr>
        <w:t>Where to find it.</w:t>
      </w:r>
      <w:r>
        <w:t xml:space="preserve"> Builder, designer, suppliers, lender and your records.</w:t>
      </w:r>
    </w:p>
    <w:p w14:paraId="3E56F7AD" w14:textId="77777777" w:rsidR="0049281A" w:rsidRDefault="00FC4162">
      <w:r>
        <w:rPr>
          <w:b/>
        </w:rPr>
        <w:t>Information status.</w:t>
      </w:r>
      <w:r>
        <w:t xml:space="preserve"> Required.</w:t>
      </w:r>
    </w:p>
    <w:p w14:paraId="29687CF8" w14:textId="77777777" w:rsidR="0049281A" w:rsidRDefault="00FC4162">
      <w:r>
        <w:rPr>
          <w:b/>
        </w:rPr>
        <w:t>If it does not arrive.</w:t>
      </w:r>
      <w:r>
        <w:t xml:space="preserve"> I can compare supported cost totals, but I cannot conclude that each payment is funded without usable payment and receipt timing.</w:t>
      </w:r>
    </w:p>
    <w:p w14:paraId="288EF6C2" w14:textId="77777777" w:rsidR="0049281A" w:rsidRDefault="00FC4162">
      <w:pPr>
        <w:pStyle w:val="Heading2"/>
      </w:pPr>
      <w:r>
        <w:t>6. Current drawings, specification, scope descriptions and undecided selections</w:t>
      </w:r>
    </w:p>
    <w:p w14:paraId="0F9D40F4" w14:textId="77777777" w:rsidR="0049281A" w:rsidRDefault="00FC4162">
      <w:r>
        <w:rPr>
          <w:b/>
        </w:rPr>
        <w:t>Why it helps.</w:t>
      </w:r>
      <w:r>
        <w:t xml:space="preserve"> Compare prices against the intended finished scope.</w:t>
      </w:r>
    </w:p>
    <w:p w14:paraId="1ED18744" w14:textId="77777777" w:rsidR="0049281A" w:rsidRDefault="00FC4162">
      <w:r>
        <w:rPr>
          <w:b/>
        </w:rPr>
        <w:t>Without it.</w:t>
      </w:r>
      <w:r>
        <w:t xml:space="preserve"> Completeness and specification exposure remain uncertain.</w:t>
      </w:r>
    </w:p>
    <w:p w14:paraId="673EFF23" w14:textId="77777777" w:rsidR="0049281A" w:rsidRDefault="00FC4162">
      <w:r>
        <w:rPr>
          <w:b/>
        </w:rPr>
        <w:t>Where to find it.</w:t>
      </w:r>
      <w:r>
        <w:t xml:space="preserve"> Your designer and supplier information.</w:t>
      </w:r>
    </w:p>
    <w:p w14:paraId="76CECDD5" w14:textId="77777777" w:rsidR="0049281A" w:rsidRDefault="00FC4162">
      <w:r>
        <w:rPr>
          <w:b/>
        </w:rPr>
        <w:t>Information status.</w:t>
      </w:r>
      <w:r>
        <w:t xml:space="preserve"> Degrades.</w:t>
      </w:r>
    </w:p>
    <w:p w14:paraId="76BB68B3" w14:textId="77777777" w:rsidR="0049281A" w:rsidRDefault="00FC4162">
      <w:r>
        <w:rPr>
          <w:b/>
        </w:rPr>
        <w:t>If it does not arrive.</w:t>
      </w:r>
      <w:r>
        <w:t xml:space="preserve"> I will identify the priced scope and unresolved choices. A material unbounded gap prevents a complete-project conclusion and may need your designer or a separate cost plan.</w:t>
      </w:r>
    </w:p>
    <w:p w14:paraId="0EAC92D7" w14:textId="77777777" w:rsidR="0049281A" w:rsidRDefault="00FC4162">
      <w:pPr>
        <w:pStyle w:val="Heading2"/>
      </w:pPr>
      <w:r>
        <w:t>7. Ground, drainage, utilities, access, levels, flood and other site or specialist evidence held</w:t>
      </w:r>
    </w:p>
    <w:p w14:paraId="0D8A06AB" w14:textId="77777777" w:rsidR="0049281A" w:rsidRDefault="00FC4162">
      <w:r>
        <w:rPr>
          <w:b/>
        </w:rPr>
        <w:t>Why it helps.</w:t>
      </w:r>
      <w:r>
        <w:t xml:space="preserve"> Identify abnormal cost evidence and unresolved questions.</w:t>
      </w:r>
    </w:p>
    <w:p w14:paraId="032E8952" w14:textId="77777777" w:rsidR="0049281A" w:rsidRDefault="00FC4162">
      <w:r>
        <w:rPr>
          <w:b/>
        </w:rPr>
        <w:t>Without it.</w:t>
      </w:r>
      <w:r>
        <w:t xml:space="preserve"> Uninvestigated site exposure cannot be treated as resolved.</w:t>
      </w:r>
    </w:p>
    <w:p w14:paraId="2B56AEEF" w14:textId="77777777" w:rsidR="0049281A" w:rsidRDefault="00FC4162">
      <w:r>
        <w:rPr>
          <w:b/>
        </w:rPr>
        <w:t>Where to find it.</w:t>
      </w:r>
      <w:r>
        <w:t xml:space="preserve"> Surveys, design team, utility providers and site records.</w:t>
      </w:r>
    </w:p>
    <w:p w14:paraId="3781DDBF" w14:textId="77777777" w:rsidR="0049281A" w:rsidRDefault="00FC4162">
      <w:r>
        <w:rPr>
          <w:b/>
        </w:rPr>
        <w:t>Information status.</w:t>
      </w:r>
      <w:r>
        <w:t xml:space="preserve"> Degrades.</w:t>
      </w:r>
    </w:p>
    <w:p w14:paraId="0C24A77B" w14:textId="77777777" w:rsidR="0049281A" w:rsidRDefault="00FC4162">
      <w:r>
        <w:rPr>
          <w:b/>
        </w:rPr>
        <w:t>If it does not arrive.</w:t>
      </w:r>
      <w:r>
        <w:t xml:space="preserve"> I will mark uninvestigated conditions as unknown and identify the evidence or specialist investigation needed. I will not assume that the site has no abnormal costs.</w:t>
      </w:r>
    </w:p>
    <w:p w14:paraId="7539CAE9" w14:textId="77777777" w:rsidR="0049281A" w:rsidRDefault="00FC4162">
      <w:pPr>
        <w:pStyle w:val="Heading2"/>
      </w:pPr>
      <w:r>
        <w:t>8. Executed or accepted builder, trade and supplier documents, payment and deposit terms, price-change terms and remaining unprocured packages</w:t>
      </w:r>
    </w:p>
    <w:p w14:paraId="452A3372" w14:textId="77777777" w:rsidR="0049281A" w:rsidRDefault="00FC4162">
      <w:r>
        <w:rPr>
          <w:b/>
        </w:rPr>
        <w:t>Why it helps.</w:t>
      </w:r>
      <w:r>
        <w:t xml:space="preserve"> Check scope gaps, pricing exposure and payment protection.</w:t>
      </w:r>
    </w:p>
    <w:p w14:paraId="7F047E58" w14:textId="77777777" w:rsidR="0049281A" w:rsidRDefault="00FC4162">
      <w:r>
        <w:rPr>
          <w:b/>
        </w:rPr>
        <w:t>Without it.</w:t>
      </w:r>
      <w:r>
        <w:t xml:space="preserve"> The commercial exposure may be misunderstood.</w:t>
      </w:r>
    </w:p>
    <w:p w14:paraId="6A6FDF51" w14:textId="77777777" w:rsidR="0049281A" w:rsidRDefault="00FC4162">
      <w:r>
        <w:rPr>
          <w:b/>
        </w:rPr>
        <w:t>Where to find it.</w:t>
      </w:r>
      <w:r>
        <w:t xml:space="preserve"> Quotations, contracts, orders and correspondence.</w:t>
      </w:r>
    </w:p>
    <w:p w14:paraId="60D70F40" w14:textId="77777777" w:rsidR="0049281A" w:rsidRDefault="00FC4162">
      <w:r>
        <w:rPr>
          <w:b/>
        </w:rPr>
        <w:t>Information status.</w:t>
      </w:r>
      <w:r>
        <w:t xml:space="preserve"> Degrades.</w:t>
      </w:r>
    </w:p>
    <w:p w14:paraId="3570E883" w14:textId="77777777" w:rsidR="0049281A" w:rsidRDefault="00FC4162">
      <w:r>
        <w:rPr>
          <w:b/>
        </w:rPr>
        <w:t>If it does not arrive.</w:t>
      </w:r>
      <w:r>
        <w:t xml:space="preserve"> I will identify unconfirmed terms and test the financial exposure on stated assumptions. Detailed protection or legal rights may need a separate review or solicitor.</w:t>
      </w:r>
    </w:p>
    <w:p w14:paraId="4794B066" w14:textId="77777777" w:rsidR="0049281A" w:rsidRDefault="00FC4162">
      <w:pPr>
        <w:pStyle w:val="Heading2"/>
      </w:pPr>
      <w:r>
        <w:t>9. Household reserve to protect, project allocation, accommodation costs and proposed own labour or unpaid help</w:t>
      </w:r>
    </w:p>
    <w:p w14:paraId="2E40057C" w14:textId="77777777" w:rsidR="0049281A" w:rsidRDefault="00FC4162">
      <w:r>
        <w:rPr>
          <w:b/>
        </w:rPr>
        <w:t>Why it helps.</w:t>
      </w:r>
      <w:r>
        <w:t xml:space="preserve"> Separate project funds from household resilience.</w:t>
      </w:r>
    </w:p>
    <w:p w14:paraId="691F2403" w14:textId="77777777" w:rsidR="0049281A" w:rsidRDefault="00FC4162">
      <w:r>
        <w:rPr>
          <w:b/>
        </w:rPr>
        <w:t>Without it.</w:t>
      </w:r>
      <w:r>
        <w:t xml:space="preserve"> The model could spend money that cannot be released.</w:t>
      </w:r>
    </w:p>
    <w:p w14:paraId="6AB5693E" w14:textId="77777777" w:rsidR="0049281A" w:rsidRDefault="00FC4162">
      <w:r>
        <w:rPr>
          <w:b/>
        </w:rPr>
        <w:t>Where to find it.</w:t>
      </w:r>
      <w:r>
        <w:t xml:space="preserve"> Your agreed household allocation and cost evidence.</w:t>
      </w:r>
    </w:p>
    <w:p w14:paraId="4C936DC7" w14:textId="77777777" w:rsidR="0049281A" w:rsidRDefault="00FC4162">
      <w:r>
        <w:rPr>
          <w:b/>
        </w:rPr>
        <w:t>Information status.</w:t>
      </w:r>
      <w:r>
        <w:t xml:space="preserve"> Required.</w:t>
      </w:r>
    </w:p>
    <w:p w14:paraId="4EE7479B" w14:textId="77777777" w:rsidR="0049281A" w:rsidRDefault="00FC4162">
      <w:r>
        <w:rPr>
          <w:b/>
        </w:rPr>
        <w:t>If it does not arrive.</w:t>
      </w:r>
      <w:r>
        <w:t xml:space="preserve"> I need your conscious allocation, including an explicit zero if that is your decision. I will not assume that all household savings can be spent on the build.</w:t>
      </w:r>
    </w:p>
    <w:p w14:paraId="19B2D6C2" w14:textId="77777777" w:rsidR="0049281A" w:rsidRDefault="00FC4162">
      <w:pPr>
        <w:pStyle w:val="Heading2"/>
      </w:pPr>
      <w:r>
        <w:t>10. Agreed and proposed changes, current concerns, setbacks, unfinished work, paused-work costs and mitigation already arranged</w:t>
      </w:r>
    </w:p>
    <w:p w14:paraId="7CE594F5" w14:textId="77777777" w:rsidR="0049281A" w:rsidRDefault="00FC4162">
      <w:r>
        <w:rPr>
          <w:b/>
        </w:rPr>
        <w:t>Why it helps.</w:t>
      </w:r>
      <w:r>
        <w:t xml:space="preserve"> Select project-specific scenarios without double counting.</w:t>
      </w:r>
    </w:p>
    <w:p w14:paraId="0E907BF5" w14:textId="77777777" w:rsidR="0049281A" w:rsidRDefault="00FC4162">
      <w:r>
        <w:rPr>
          <w:b/>
        </w:rPr>
        <w:t>Without it.</w:t>
      </w:r>
      <w:r>
        <w:t xml:space="preserve"> Known exposure could be omitted from the tests.</w:t>
      </w:r>
    </w:p>
    <w:p w14:paraId="57F030B5" w14:textId="77777777" w:rsidR="0049281A" w:rsidRDefault="00FC4162">
      <w:r>
        <w:rPr>
          <w:b/>
        </w:rPr>
        <w:t>Where to find it.</w:t>
      </w:r>
      <w:r>
        <w:t xml:space="preserve"> Your discussion notes and project correspondence.</w:t>
      </w:r>
    </w:p>
    <w:p w14:paraId="34896D44" w14:textId="77777777" w:rsidR="0049281A" w:rsidRDefault="00FC4162">
      <w:r>
        <w:rPr>
          <w:b/>
        </w:rPr>
        <w:t>Information status.</w:t>
      </w:r>
      <w:r>
        <w:t xml:space="preserve"> Required.</w:t>
      </w:r>
    </w:p>
    <w:p w14:paraId="1731978E" w14:textId="77777777" w:rsidR="0049281A" w:rsidRDefault="00FC4162">
      <w:r>
        <w:rPr>
          <w:b/>
        </w:rPr>
        <w:lastRenderedPageBreak/>
        <w:t>If it does not arrive.</w:t>
      </w:r>
      <w:r>
        <w:t xml:space="preserve"> We need to discuss known concerns before selecting the tests. If that is unavailable, any review will be limited to the risks visible in the supplied documents.</w:t>
      </w:r>
    </w:p>
    <w:p w14:paraId="648FF1DC" w14:textId="77777777" w:rsidR="0049281A" w:rsidRDefault="00FC4162">
      <w:pPr>
        <w:pStyle w:val="Heading2"/>
      </w:pPr>
      <w:r>
        <w:t>11. Previous cost reviews, advice and scenario models where available</w:t>
      </w:r>
    </w:p>
    <w:p w14:paraId="013E6582" w14:textId="77777777" w:rsidR="0049281A" w:rsidRDefault="00FC4162">
      <w:r>
        <w:rPr>
          <w:b/>
        </w:rPr>
        <w:t>Why it helps.</w:t>
      </w:r>
      <w:r>
        <w:t xml:space="preserve"> Explain changed assumptions and unresolved earlier findings.</w:t>
      </w:r>
    </w:p>
    <w:p w14:paraId="51C8E4DF" w14:textId="77777777" w:rsidR="0049281A" w:rsidRDefault="00FC4162">
      <w:r>
        <w:rPr>
          <w:b/>
        </w:rPr>
        <w:t>Without it.</w:t>
      </w:r>
      <w:r>
        <w:t xml:space="preserve"> No comparison with previous advice can be made.</w:t>
      </w:r>
    </w:p>
    <w:p w14:paraId="23012524" w14:textId="77777777" w:rsidR="0049281A" w:rsidRDefault="00FC4162">
      <w:r>
        <w:rPr>
          <w:b/>
        </w:rPr>
        <w:t>Where to find it.</w:t>
      </w:r>
      <w:r>
        <w:t xml:space="preserve"> Earlier advisers and your project files.</w:t>
      </w:r>
    </w:p>
    <w:p w14:paraId="7DFAAB1E" w14:textId="77777777" w:rsidR="0049281A" w:rsidRDefault="00FC4162">
      <w:r>
        <w:rPr>
          <w:b/>
        </w:rPr>
        <w:t>Information status.</w:t>
      </w:r>
      <w:r>
        <w:t xml:space="preserve"> Optional.</w:t>
      </w:r>
    </w:p>
    <w:p w14:paraId="1483A453" w14:textId="77777777" w:rsidR="0049281A" w:rsidRDefault="00FC4162">
      <w:r>
        <w:rPr>
          <w:b/>
        </w:rPr>
        <w:t>If it does not arrive.</w:t>
      </w:r>
      <w:r>
        <w:t xml:space="preserve"> I can perform the current review, but cannot compare it with advice I have not received.</w:t>
      </w:r>
    </w:p>
    <w:sectPr w:rsidR="0049281A">
      <w:headerReference w:type="default" r:id="rId13"/>
      <w:footerReference w:type="default" r:id="rId14"/>
      <w:pgSz w:w="11906" w:h="16838"/>
      <w:pgMar w:top="1152"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4B8" w14:textId="77777777" w:rsidR="00262713" w:rsidRDefault="00262713">
      <w:r>
        <w:separator/>
      </w:r>
    </w:p>
  </w:endnote>
  <w:endnote w:type="continuationSeparator" w:id="0">
    <w:p w14:paraId="4ADE1A19" w14:textId="77777777" w:rsidR="00262713" w:rsidRDefault="0026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3C45" w14:textId="77777777" w:rsidR="00881021" w:rsidRDefault="0088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A49" w14:textId="77777777" w:rsidR="004B0CD2" w:rsidRPr="00387FA3" w:rsidRDefault="00387FA3" w:rsidP="00387FA3">
    <w:pPr>
      <w:jc w:val="center"/>
      <w:rPr>
        <w:color w:val="67635B"/>
        <w:sz w:val="16"/>
      </w:rPr>
    </w:pPr>
    <w:r w:rsidRPr="00387FA3">
      <w:rPr>
        <w:color w:val="67635B"/>
        <w:sz w:val="16"/>
      </w:rPr>
      <w:t xml:space="preserve">Page </w:t>
    </w:r>
    <w:r>
      <w:fldChar w:fldCharType="begin"/>
    </w:r>
    <w:r>
      <w:instrText xml:space="preserve"> PAGE </w:instrText>
    </w:r>
    <w:r>
      <w:fldChar w:fldCharType="separate"/>
    </w:r>
    <w:r>
      <w:rPr>
        <w:noProof/>
        <w:color w:val="67635B"/>
        <w:sz w:val="16"/>
      </w:rPr>
      <w:t>1</w:t>
    </w:r>
    <w:r>
      <w:rPr>
        <w:noProof/>
        <w:color w:val="67635B"/>
        <w:sz w:val="16"/>
      </w:rPr>
      <w:fldChar w:fldCharType="end"/>
    </w:r>
    <w:r>
      <w:rPr>
        <w:color w:val="67635B"/>
        <w:sz w:val="16"/>
      </w:rPr>
      <w:t xml:space="preserve"> of </w:t>
    </w:r>
    <w:r>
      <w:fldChar w:fldCharType="begin"/>
    </w:r>
    <w:r>
      <w:instrText xml:space="preserve"> NUMPAGES </w:instrText>
    </w:r>
    <w:r>
      <w:fldChar w:fldCharType="separate"/>
    </w:r>
    <w:r>
      <w:rPr>
        <w:noProof/>
        <w:color w:val="67635B"/>
        <w:sz w:val="16"/>
      </w:rPr>
      <w:t>4</w:t>
    </w:r>
    <w:r>
      <w:rPr>
        <w:noProof/>
        <w:color w:val="67635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4BAB" w14:textId="77777777" w:rsidR="00881021" w:rsidRDefault="00881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BCF4" w14:textId="77777777" w:rsidR="004B0CD2" w:rsidRPr="00387FA3" w:rsidRDefault="00387FA3" w:rsidP="00387FA3">
    <w:pPr>
      <w:pBdr>
        <w:top w:val="single" w:sz="4" w:space="0" w:color="DEDBD3"/>
      </w:pBdr>
      <w:spacing w:before="60"/>
      <w:jc w:val="center"/>
      <w:rPr>
        <w:color w:val="67635B"/>
        <w:sz w:val="16"/>
      </w:rPr>
    </w:pPr>
    <w:r w:rsidRPr="00387FA3">
      <w:rPr>
        <w:color w:val="67635B"/>
        <w:sz w:val="16"/>
        <w:szCs w:val="14"/>
      </w:rPr>
      <w:t xml:space="preserve">Page </w:t>
    </w:r>
    <w:r>
      <w:fldChar w:fldCharType="begin"/>
    </w:r>
    <w:r>
      <w:instrText xml:space="preserve"> PAGE </w:instrText>
    </w:r>
    <w:r>
      <w:fldChar w:fldCharType="separate"/>
    </w:r>
    <w:r>
      <w:rPr>
        <w:noProof/>
        <w:color w:val="67635B"/>
        <w:sz w:val="16"/>
        <w:szCs w:val="14"/>
      </w:rPr>
      <w:t>1</w:t>
    </w:r>
    <w:r>
      <w:rPr>
        <w:noProof/>
        <w:color w:val="67635B"/>
        <w:sz w:val="16"/>
        <w:szCs w:val="14"/>
      </w:rPr>
      <w:fldChar w:fldCharType="end"/>
    </w:r>
    <w:r>
      <w:rPr>
        <w:color w:val="67635B"/>
        <w:sz w:val="16"/>
        <w:szCs w:val="14"/>
      </w:rPr>
      <w:t xml:space="preserve"> of </w:t>
    </w:r>
    <w:r>
      <w:fldChar w:fldCharType="begin"/>
    </w:r>
    <w:r>
      <w:instrText xml:space="preserve"> NUMPAGES </w:instrText>
    </w:r>
    <w:r>
      <w:fldChar w:fldCharType="separate"/>
    </w:r>
    <w:r>
      <w:rPr>
        <w:noProof/>
        <w:color w:val="67635B"/>
        <w:sz w:val="16"/>
        <w:szCs w:val="14"/>
      </w:rPr>
      <w:t>4</w:t>
    </w:r>
    <w:r>
      <w:rPr>
        <w:noProof/>
        <w:color w:val="67635B"/>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0DCD" w14:textId="77777777" w:rsidR="00262713" w:rsidRDefault="00262713">
      <w:r>
        <w:separator/>
      </w:r>
    </w:p>
  </w:footnote>
  <w:footnote w:type="continuationSeparator" w:id="0">
    <w:p w14:paraId="50FD8D37" w14:textId="77777777" w:rsidR="00262713" w:rsidRDefault="0026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D4D" w14:textId="77777777" w:rsidR="00571F4A" w:rsidRDefault="009928A6">
    <w:pPr>
      <w:pStyle w:val="Caption"/>
    </w:pPr>
    <w:r>
      <w:t>What to ask for | Information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C8D8" w14:textId="77777777" w:rsidR="00571F4A" w:rsidRDefault="009928A6">
    <w:pPr>
      <w:pStyle w:val="Caption"/>
    </w:pPr>
    <w:r>
      <w:t>What to ask for | Information request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C13D" w14:textId="77777777" w:rsidR="00571F4A" w:rsidRDefault="009928A6">
    <w:pPr>
      <w:pStyle w:val="Caption"/>
    </w:pPr>
    <w:r>
      <w:t>What to ask for | Information request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15D" w14:textId="77777777" w:rsidR="00571F4A" w:rsidRDefault="009928A6">
    <w:pPr>
      <w:pStyle w:val="Caption"/>
    </w:pPr>
    <w:r>
      <w:t>What to ask for | Information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3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E286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86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842B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EA9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E45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26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6F3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3C4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ACE9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E0FCA"/>
    <w:multiLevelType w:val="hybridMultilevel"/>
    <w:tmpl w:val="F29836D2"/>
    <w:lvl w:ilvl="0" w:tplc="A2D4439C">
      <w:start w:val="1"/>
      <w:numFmt w:val="bullet"/>
      <w:lvlText w:val="●"/>
      <w:lvlJc w:val="left"/>
      <w:pPr>
        <w:ind w:left="720" w:hanging="360"/>
      </w:pPr>
    </w:lvl>
    <w:lvl w:ilvl="1" w:tplc="24A2A448">
      <w:start w:val="1"/>
      <w:numFmt w:val="bullet"/>
      <w:lvlText w:val="○"/>
      <w:lvlJc w:val="left"/>
      <w:pPr>
        <w:ind w:left="1440" w:hanging="360"/>
      </w:pPr>
    </w:lvl>
    <w:lvl w:ilvl="2" w:tplc="E01E6EAC">
      <w:start w:val="1"/>
      <w:numFmt w:val="bullet"/>
      <w:lvlText w:val="■"/>
      <w:lvlJc w:val="left"/>
      <w:pPr>
        <w:ind w:left="2160" w:hanging="360"/>
      </w:pPr>
    </w:lvl>
    <w:lvl w:ilvl="3" w:tplc="26D64302">
      <w:start w:val="1"/>
      <w:numFmt w:val="bullet"/>
      <w:lvlText w:val="●"/>
      <w:lvlJc w:val="left"/>
      <w:pPr>
        <w:ind w:left="2880" w:hanging="360"/>
      </w:pPr>
    </w:lvl>
    <w:lvl w:ilvl="4" w:tplc="314C7D0E">
      <w:start w:val="1"/>
      <w:numFmt w:val="bullet"/>
      <w:lvlText w:val="○"/>
      <w:lvlJc w:val="left"/>
      <w:pPr>
        <w:ind w:left="3600" w:hanging="360"/>
      </w:pPr>
    </w:lvl>
    <w:lvl w:ilvl="5" w:tplc="E77C2F26">
      <w:start w:val="1"/>
      <w:numFmt w:val="bullet"/>
      <w:lvlText w:val="■"/>
      <w:lvlJc w:val="left"/>
      <w:pPr>
        <w:ind w:left="4320" w:hanging="360"/>
      </w:pPr>
    </w:lvl>
    <w:lvl w:ilvl="6" w:tplc="0B6C6FF4">
      <w:start w:val="1"/>
      <w:numFmt w:val="bullet"/>
      <w:lvlText w:val="●"/>
      <w:lvlJc w:val="left"/>
      <w:pPr>
        <w:ind w:left="5040" w:hanging="360"/>
      </w:pPr>
    </w:lvl>
    <w:lvl w:ilvl="7" w:tplc="47921426">
      <w:start w:val="1"/>
      <w:numFmt w:val="bullet"/>
      <w:lvlText w:val="●"/>
      <w:lvlJc w:val="left"/>
      <w:pPr>
        <w:ind w:left="5760" w:hanging="360"/>
      </w:pPr>
    </w:lvl>
    <w:lvl w:ilvl="8" w:tplc="560C88DC">
      <w:start w:val="1"/>
      <w:numFmt w:val="bullet"/>
      <w:lvlText w:val="●"/>
      <w:lvlJc w:val="left"/>
      <w:pPr>
        <w:ind w:left="6480" w:hanging="360"/>
      </w:pPr>
    </w:lvl>
  </w:abstractNum>
  <w:abstractNum w:abstractNumId="11" w15:restartNumberingAfterBreak="0">
    <w:nsid w:val="1AE162F6"/>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5EF4A0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6F52A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2943252">
    <w:abstractNumId w:val="10"/>
    <w:lvlOverride w:ilvl="0">
      <w:startOverride w:val="1"/>
    </w:lvlOverride>
  </w:num>
  <w:num w:numId="2" w16cid:durableId="1703626148">
    <w:abstractNumId w:val="12"/>
  </w:num>
  <w:num w:numId="3" w16cid:durableId="841627057">
    <w:abstractNumId w:val="13"/>
  </w:num>
  <w:num w:numId="4" w16cid:durableId="1373533168">
    <w:abstractNumId w:val="11"/>
  </w:num>
  <w:num w:numId="5" w16cid:durableId="2052995514">
    <w:abstractNumId w:val="9"/>
  </w:num>
  <w:num w:numId="6" w16cid:durableId="1552496002">
    <w:abstractNumId w:val="7"/>
  </w:num>
  <w:num w:numId="7" w16cid:durableId="1848015051">
    <w:abstractNumId w:val="6"/>
  </w:num>
  <w:num w:numId="8" w16cid:durableId="1578396558">
    <w:abstractNumId w:val="5"/>
  </w:num>
  <w:num w:numId="9" w16cid:durableId="1491753056">
    <w:abstractNumId w:val="4"/>
  </w:num>
  <w:num w:numId="10" w16cid:durableId="277101810">
    <w:abstractNumId w:val="8"/>
  </w:num>
  <w:num w:numId="11" w16cid:durableId="168253924">
    <w:abstractNumId w:val="3"/>
  </w:num>
  <w:num w:numId="12" w16cid:durableId="1779176037">
    <w:abstractNumId w:val="2"/>
  </w:num>
  <w:num w:numId="13" w16cid:durableId="587423474">
    <w:abstractNumId w:val="1"/>
  </w:num>
  <w:num w:numId="14" w16cid:durableId="136637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D2"/>
    <w:rsid w:val="000F6FBA"/>
    <w:rsid w:val="001F536F"/>
    <w:rsid w:val="00203136"/>
    <w:rsid w:val="00220F2C"/>
    <w:rsid w:val="002247E7"/>
    <w:rsid w:val="00262713"/>
    <w:rsid w:val="002E6703"/>
    <w:rsid w:val="002E7849"/>
    <w:rsid w:val="00387FA3"/>
    <w:rsid w:val="00463C58"/>
    <w:rsid w:val="0049281A"/>
    <w:rsid w:val="004B0CD2"/>
    <w:rsid w:val="004E429E"/>
    <w:rsid w:val="00571F4A"/>
    <w:rsid w:val="005B65A0"/>
    <w:rsid w:val="006C75C6"/>
    <w:rsid w:val="007277BC"/>
    <w:rsid w:val="007D2E9B"/>
    <w:rsid w:val="00881021"/>
    <w:rsid w:val="00955B04"/>
    <w:rsid w:val="0099078F"/>
    <w:rsid w:val="009928A6"/>
    <w:rsid w:val="009A177A"/>
    <w:rsid w:val="00AD5D12"/>
    <w:rsid w:val="00B242CC"/>
    <w:rsid w:val="00B3189C"/>
    <w:rsid w:val="00C51840"/>
    <w:rsid w:val="00C71C31"/>
    <w:rsid w:val="00D3276A"/>
    <w:rsid w:val="00D508C8"/>
    <w:rsid w:val="00E2568C"/>
    <w:rsid w:val="00EA5AA9"/>
    <w:rsid w:val="00EB550D"/>
    <w:rsid w:val="00F10222"/>
    <w:rsid w:val="00F201F2"/>
    <w:rsid w:val="00F23D5F"/>
    <w:rsid w:val="00FB4BEB"/>
    <w:rsid w:val="00FC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1E4F0"/>
  <w15:docId w15:val="{46D4E2EF-6672-466D-95E5-9793564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01C"/>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64" w:lineRule="auto"/>
    </w:pPr>
  </w:style>
  <w:style w:type="paragraph" w:styleId="Heading1">
    <w:name w:val="heading 1"/>
    <w:uiPriority w:val="9"/>
    <w:qFormat/>
    <w:pPr>
      <w:keepNext/>
      <w:shd w:val="clear" w:color="auto" w:fill="21201C"/>
      <w:spacing w:before="120" w:after="120" w:line="264" w:lineRule="auto"/>
      <w:outlineLvl w:val="0"/>
    </w:pPr>
    <w:rPr>
      <w:bCs/>
      <w:color w:val="FFFFFF"/>
      <w:sz w:val="26"/>
    </w:rPr>
  </w:style>
  <w:style w:type="paragraph" w:styleId="Heading2">
    <w:name w:val="heading 2"/>
    <w:uiPriority w:val="9"/>
    <w:semiHidden/>
    <w:unhideWhenUsed/>
    <w:qFormat/>
    <w:pPr>
      <w:keepNext/>
      <w:spacing w:before="120" w:after="120" w:line="264" w:lineRule="auto"/>
      <w:outlineLvl w:val="1"/>
    </w:pPr>
    <w:rPr>
      <w:b/>
      <w:sz w:val="22"/>
    </w:rPr>
  </w:style>
  <w:style w:type="paragraph" w:styleId="Heading3">
    <w:name w:val="heading 3"/>
    <w:uiPriority w:val="9"/>
    <w:semiHidden/>
    <w:unhideWhenUsed/>
    <w:qFormat/>
    <w:pPr>
      <w:keepNext/>
      <w:spacing w:before="120" w:after="120" w:line="264" w:lineRule="auto"/>
      <w:outlineLvl w:val="2"/>
    </w:pPr>
    <w:rPr>
      <w:b/>
      <w:sz w:val="21"/>
    </w:rPr>
  </w:style>
  <w:style w:type="paragraph" w:styleId="Heading4">
    <w:name w:val="heading 4"/>
    <w:uiPriority w:val="9"/>
    <w:semiHidden/>
    <w:unhideWhenUsed/>
    <w:qFormat/>
    <w:pPr>
      <w:keepNext/>
      <w:spacing w:before="120" w:after="120" w:line="264" w:lineRule="auto"/>
      <w:outlineLvl w:val="3"/>
    </w:pPr>
    <w:rPr>
      <w:b/>
      <w:i/>
      <w:iCs/>
    </w:r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paragraph" w:styleId="Heading7">
    <w:name w:val="heading 7"/>
    <w:basedOn w:val="Normal"/>
    <w:next w:val="Normal"/>
    <w:link w:val="Heading7Char"/>
    <w:uiPriority w:val="9"/>
    <w:semiHidden/>
    <w:unhideWhenUsed/>
    <w:qFormat/>
    <w:rsid w:val="00881021"/>
    <w:pPr>
      <w:keepNext/>
      <w:keepLines/>
      <w:spacing w:before="40"/>
      <w:outlineLvl w:val="6"/>
    </w:pPr>
    <w:rPr>
      <w:rFonts w:eastAsiaTheme="majorEastAsia"/>
      <w:i/>
      <w:iCs/>
    </w:rPr>
  </w:style>
  <w:style w:type="paragraph" w:styleId="Heading8">
    <w:name w:val="heading 8"/>
    <w:basedOn w:val="Normal"/>
    <w:next w:val="Normal"/>
    <w:link w:val="Heading8Char"/>
    <w:uiPriority w:val="9"/>
    <w:semiHidden/>
    <w:unhideWhenUsed/>
    <w:qFormat/>
    <w:rsid w:val="00881021"/>
    <w:pPr>
      <w:keepNext/>
      <w:keepLines/>
      <w:spacing w:before="4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81021"/>
    <w:pPr>
      <w:keepNext/>
      <w:keepLines/>
      <w:spacing w:before="40"/>
      <w:outlineLvl w:val="8"/>
    </w:pPr>
    <w:rPr>
      <w:rFonts w:eastAsiaTheme="majorEastAsia"/>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uiPriority w:val="10"/>
    <w:qFormat/>
    <w:pPr>
      <w:spacing w:after="120" w:line="264" w:lineRule="auto"/>
    </w:pPr>
    <w:rPr>
      <w:b/>
      <w:bCs/>
      <w:sz w:val="5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line="264" w:lineRule="auto"/>
    </w:pPr>
    <w:rPr>
      <w:color w:val="67635B"/>
      <w:sz w:val="22"/>
    </w:rPr>
  </w:style>
  <w:style w:type="paragraph" w:styleId="TOC1">
    <w:name w:val="toc 1"/>
    <w:basedOn w:val="Normal"/>
    <w:next w:val="Normal"/>
    <w:autoRedefine/>
    <w:uiPriority w:val="39"/>
    <w:unhideWhenUsed/>
    <w:rsid w:val="00881021"/>
  </w:style>
  <w:style w:type="paragraph" w:styleId="Header">
    <w:name w:val="header"/>
    <w:basedOn w:val="Normal"/>
    <w:link w:val="HeaderChar"/>
    <w:uiPriority w:val="99"/>
    <w:unhideWhenUsed/>
    <w:rsid w:val="00881021"/>
    <w:pPr>
      <w:tabs>
        <w:tab w:val="center" w:pos="4513"/>
        <w:tab w:val="right" w:pos="9026"/>
      </w:tabs>
    </w:pPr>
  </w:style>
  <w:style w:type="character" w:customStyle="1" w:styleId="HeaderChar">
    <w:name w:val="Header Char"/>
    <w:basedOn w:val="DefaultParagraphFont"/>
    <w:link w:val="Header"/>
    <w:uiPriority w:val="99"/>
    <w:rsid w:val="00881021"/>
  </w:style>
  <w:style w:type="paragraph" w:styleId="Footer">
    <w:name w:val="footer"/>
    <w:basedOn w:val="Normal"/>
    <w:link w:val="FooterChar"/>
    <w:uiPriority w:val="99"/>
    <w:unhideWhenUsed/>
    <w:rsid w:val="00881021"/>
    <w:pPr>
      <w:tabs>
        <w:tab w:val="center" w:pos="4513"/>
        <w:tab w:val="right" w:pos="9026"/>
      </w:tabs>
      <w:spacing w:after="120"/>
    </w:pPr>
    <w:rPr>
      <w:color w:val="67635B"/>
      <w:sz w:val="16"/>
    </w:rPr>
  </w:style>
  <w:style w:type="character" w:customStyle="1" w:styleId="FooterChar">
    <w:name w:val="Footer Char"/>
    <w:basedOn w:val="DefaultParagraphFont"/>
    <w:link w:val="Footer"/>
    <w:uiPriority w:val="99"/>
    <w:rsid w:val="00881021"/>
  </w:style>
  <w:style w:type="numbering" w:styleId="111111">
    <w:name w:val="Outline List 2"/>
    <w:basedOn w:val="NoList"/>
    <w:uiPriority w:val="99"/>
    <w:semiHidden/>
    <w:unhideWhenUsed/>
    <w:rsid w:val="00881021"/>
    <w:pPr>
      <w:numPr>
        <w:numId w:val="2"/>
      </w:numPr>
    </w:pPr>
  </w:style>
  <w:style w:type="numbering" w:styleId="1ai">
    <w:name w:val="Outline List 1"/>
    <w:basedOn w:val="NoList"/>
    <w:uiPriority w:val="99"/>
    <w:semiHidden/>
    <w:unhideWhenUsed/>
    <w:rsid w:val="00881021"/>
    <w:pPr>
      <w:numPr>
        <w:numId w:val="3"/>
      </w:numPr>
    </w:pPr>
  </w:style>
  <w:style w:type="character" w:customStyle="1" w:styleId="Heading7Char">
    <w:name w:val="Heading 7 Char"/>
    <w:basedOn w:val="DefaultParagraphFont"/>
    <w:link w:val="Heading7"/>
    <w:uiPriority w:val="9"/>
    <w:semiHidden/>
    <w:rsid w:val="00881021"/>
    <w:rPr>
      <w:rFonts w:eastAsiaTheme="majorEastAsia"/>
      <w:i/>
      <w:iCs/>
    </w:rPr>
  </w:style>
  <w:style w:type="character" w:customStyle="1" w:styleId="Heading8Char">
    <w:name w:val="Heading 8 Char"/>
    <w:basedOn w:val="DefaultParagraphFont"/>
    <w:link w:val="Heading8"/>
    <w:uiPriority w:val="9"/>
    <w:semiHidden/>
    <w:rsid w:val="00881021"/>
    <w:rPr>
      <w:rFonts w:eastAsiaTheme="majorEastAsia"/>
      <w:sz w:val="21"/>
      <w:szCs w:val="21"/>
    </w:rPr>
  </w:style>
  <w:style w:type="character" w:customStyle="1" w:styleId="Heading9Char">
    <w:name w:val="Heading 9 Char"/>
    <w:basedOn w:val="DefaultParagraphFont"/>
    <w:link w:val="Heading9"/>
    <w:uiPriority w:val="9"/>
    <w:semiHidden/>
    <w:rsid w:val="00881021"/>
    <w:rPr>
      <w:rFonts w:eastAsiaTheme="majorEastAsia"/>
      <w:i/>
      <w:iCs/>
      <w:sz w:val="21"/>
      <w:szCs w:val="21"/>
    </w:rPr>
  </w:style>
  <w:style w:type="numbering" w:styleId="ArticleSection">
    <w:name w:val="Outline List 3"/>
    <w:basedOn w:val="NoList"/>
    <w:uiPriority w:val="99"/>
    <w:semiHidden/>
    <w:unhideWhenUsed/>
    <w:rsid w:val="00881021"/>
    <w:pPr>
      <w:numPr>
        <w:numId w:val="4"/>
      </w:numPr>
    </w:pPr>
  </w:style>
  <w:style w:type="paragraph" w:styleId="BalloonText">
    <w:name w:val="Balloon Text"/>
    <w:basedOn w:val="Normal"/>
    <w:link w:val="BalloonTextChar"/>
    <w:uiPriority w:val="99"/>
    <w:semiHidden/>
    <w:unhideWhenUsed/>
    <w:rsid w:val="00881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021"/>
    <w:rPr>
      <w:rFonts w:ascii="Segoe UI" w:hAnsi="Segoe UI" w:cs="Segoe UI"/>
      <w:sz w:val="18"/>
      <w:szCs w:val="18"/>
    </w:rPr>
  </w:style>
  <w:style w:type="paragraph" w:styleId="Bibliography">
    <w:name w:val="Bibliography"/>
    <w:basedOn w:val="Normal"/>
    <w:next w:val="Normal"/>
    <w:uiPriority w:val="37"/>
    <w:semiHidden/>
    <w:unhideWhenUsed/>
    <w:rsid w:val="00881021"/>
  </w:style>
  <w:style w:type="paragraph" w:styleId="BlockText">
    <w:name w:val="Block Text"/>
    <w:basedOn w:val="Normal"/>
    <w:uiPriority w:val="99"/>
    <w:semiHidden/>
    <w:unhideWhenUsed/>
    <w:rsid w:val="0088102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881021"/>
    <w:pPr>
      <w:spacing w:after="120"/>
    </w:pPr>
  </w:style>
  <w:style w:type="character" w:customStyle="1" w:styleId="BodyTextChar">
    <w:name w:val="Body Text Char"/>
    <w:basedOn w:val="DefaultParagraphFont"/>
    <w:link w:val="BodyText"/>
    <w:uiPriority w:val="99"/>
    <w:semiHidden/>
    <w:rsid w:val="00881021"/>
  </w:style>
  <w:style w:type="paragraph" w:styleId="BodyText2">
    <w:name w:val="Body Text 2"/>
    <w:basedOn w:val="Normal"/>
    <w:link w:val="BodyText2Char"/>
    <w:uiPriority w:val="99"/>
    <w:semiHidden/>
    <w:unhideWhenUsed/>
    <w:rsid w:val="00881021"/>
    <w:pPr>
      <w:spacing w:after="120" w:line="480" w:lineRule="auto"/>
    </w:pPr>
  </w:style>
  <w:style w:type="character" w:customStyle="1" w:styleId="BodyText2Char">
    <w:name w:val="Body Text 2 Char"/>
    <w:basedOn w:val="DefaultParagraphFont"/>
    <w:link w:val="BodyText2"/>
    <w:uiPriority w:val="99"/>
    <w:semiHidden/>
    <w:rsid w:val="00881021"/>
  </w:style>
  <w:style w:type="paragraph" w:styleId="BodyText3">
    <w:name w:val="Body Text 3"/>
    <w:basedOn w:val="Normal"/>
    <w:link w:val="BodyText3Char"/>
    <w:uiPriority w:val="99"/>
    <w:semiHidden/>
    <w:unhideWhenUsed/>
    <w:rsid w:val="00881021"/>
    <w:pPr>
      <w:spacing w:after="120"/>
    </w:pPr>
    <w:rPr>
      <w:sz w:val="16"/>
      <w:szCs w:val="16"/>
    </w:rPr>
  </w:style>
  <w:style w:type="character" w:customStyle="1" w:styleId="BodyText3Char">
    <w:name w:val="Body Text 3 Char"/>
    <w:basedOn w:val="DefaultParagraphFont"/>
    <w:link w:val="BodyText3"/>
    <w:uiPriority w:val="99"/>
    <w:semiHidden/>
    <w:rsid w:val="00881021"/>
    <w:rPr>
      <w:sz w:val="16"/>
      <w:szCs w:val="16"/>
    </w:rPr>
  </w:style>
  <w:style w:type="paragraph" w:styleId="BodyTextFirstIndent">
    <w:name w:val="Body Text First Indent"/>
    <w:basedOn w:val="BodyText"/>
    <w:link w:val="BodyTextFirstIndentChar"/>
    <w:uiPriority w:val="99"/>
    <w:semiHidden/>
    <w:unhideWhenUsed/>
    <w:rsid w:val="00881021"/>
    <w:pPr>
      <w:spacing w:after="0"/>
      <w:ind w:firstLine="360"/>
    </w:pPr>
  </w:style>
  <w:style w:type="character" w:customStyle="1" w:styleId="BodyTextFirstIndentChar">
    <w:name w:val="Body Text First Indent Char"/>
    <w:basedOn w:val="BodyTextChar"/>
    <w:link w:val="BodyTextFirstIndent"/>
    <w:uiPriority w:val="99"/>
    <w:semiHidden/>
    <w:rsid w:val="00881021"/>
  </w:style>
  <w:style w:type="paragraph" w:styleId="BodyTextIndent">
    <w:name w:val="Body Text Indent"/>
    <w:basedOn w:val="Normal"/>
    <w:link w:val="BodyTextIndentChar"/>
    <w:uiPriority w:val="99"/>
    <w:semiHidden/>
    <w:unhideWhenUsed/>
    <w:rsid w:val="00881021"/>
    <w:pPr>
      <w:spacing w:after="120"/>
      <w:ind w:left="283"/>
    </w:pPr>
  </w:style>
  <w:style w:type="character" w:customStyle="1" w:styleId="BodyTextIndentChar">
    <w:name w:val="Body Text Indent Char"/>
    <w:basedOn w:val="DefaultParagraphFont"/>
    <w:link w:val="BodyTextIndent"/>
    <w:uiPriority w:val="99"/>
    <w:semiHidden/>
    <w:rsid w:val="00881021"/>
  </w:style>
  <w:style w:type="paragraph" w:styleId="BodyTextFirstIndent2">
    <w:name w:val="Body Text First Indent 2"/>
    <w:basedOn w:val="BodyTextIndent"/>
    <w:link w:val="BodyTextFirstIndent2Char"/>
    <w:uiPriority w:val="99"/>
    <w:semiHidden/>
    <w:unhideWhenUsed/>
    <w:rsid w:val="00881021"/>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021"/>
  </w:style>
  <w:style w:type="paragraph" w:styleId="BodyTextIndent2">
    <w:name w:val="Body Text Indent 2"/>
    <w:basedOn w:val="Normal"/>
    <w:link w:val="BodyTextIndent2Char"/>
    <w:uiPriority w:val="99"/>
    <w:semiHidden/>
    <w:unhideWhenUsed/>
    <w:rsid w:val="00881021"/>
    <w:pPr>
      <w:spacing w:after="120" w:line="480" w:lineRule="auto"/>
      <w:ind w:left="283"/>
    </w:pPr>
  </w:style>
  <w:style w:type="character" w:customStyle="1" w:styleId="BodyTextIndent2Char">
    <w:name w:val="Body Text Indent 2 Char"/>
    <w:basedOn w:val="DefaultParagraphFont"/>
    <w:link w:val="BodyTextIndent2"/>
    <w:uiPriority w:val="99"/>
    <w:semiHidden/>
    <w:rsid w:val="00881021"/>
  </w:style>
  <w:style w:type="paragraph" w:styleId="BodyTextIndent3">
    <w:name w:val="Body Text Indent 3"/>
    <w:basedOn w:val="Normal"/>
    <w:link w:val="BodyTextIndent3Char"/>
    <w:uiPriority w:val="99"/>
    <w:semiHidden/>
    <w:unhideWhenUsed/>
    <w:rsid w:val="0088102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021"/>
    <w:rPr>
      <w:sz w:val="16"/>
      <w:szCs w:val="16"/>
    </w:rPr>
  </w:style>
  <w:style w:type="character" w:styleId="BookTitle">
    <w:name w:val="Book Title"/>
    <w:basedOn w:val="DefaultParagraphFont"/>
    <w:uiPriority w:val="33"/>
    <w:qFormat/>
    <w:rsid w:val="00881021"/>
    <w:rPr>
      <w:b/>
      <w:bCs/>
      <w:i/>
      <w:iCs/>
      <w:spacing w:val="5"/>
    </w:rPr>
  </w:style>
  <w:style w:type="paragraph" w:styleId="Caption">
    <w:name w:val="caption"/>
    <w:basedOn w:val="Normal"/>
    <w:next w:val="Normal"/>
    <w:uiPriority w:val="35"/>
    <w:semiHidden/>
    <w:unhideWhenUsed/>
    <w:qFormat/>
    <w:rsid w:val="00881021"/>
    <w:pPr>
      <w:spacing w:after="120"/>
    </w:pPr>
    <w:rPr>
      <w:i/>
      <w:iCs/>
      <w:color w:val="67635B"/>
      <w:sz w:val="16"/>
    </w:rPr>
  </w:style>
  <w:style w:type="paragraph" w:styleId="Closing">
    <w:name w:val="Closing"/>
    <w:basedOn w:val="Normal"/>
    <w:link w:val="ClosingChar"/>
    <w:uiPriority w:val="99"/>
    <w:semiHidden/>
    <w:unhideWhenUsed/>
    <w:rsid w:val="00881021"/>
    <w:pPr>
      <w:ind w:left="4252"/>
    </w:pPr>
  </w:style>
  <w:style w:type="character" w:customStyle="1" w:styleId="ClosingChar">
    <w:name w:val="Closing Char"/>
    <w:basedOn w:val="DefaultParagraphFont"/>
    <w:link w:val="Closing"/>
    <w:uiPriority w:val="99"/>
    <w:semiHidden/>
    <w:rsid w:val="00881021"/>
  </w:style>
  <w:style w:type="table" w:styleId="ColourfulGrid">
    <w:name w:val="Colorful Grid"/>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semiHidden/>
    <w:unhideWhenUsed/>
    <w:rsid w:val="008810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881021"/>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881021"/>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881021"/>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881021"/>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881021"/>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881021"/>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881021"/>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881021"/>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881021"/>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881021"/>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81021"/>
    <w:rPr>
      <w:sz w:val="16"/>
      <w:szCs w:val="16"/>
    </w:rPr>
  </w:style>
  <w:style w:type="paragraph" w:styleId="CommentText">
    <w:name w:val="annotation text"/>
    <w:basedOn w:val="Normal"/>
    <w:link w:val="CommentTextChar"/>
    <w:uiPriority w:val="99"/>
    <w:semiHidden/>
    <w:unhideWhenUsed/>
    <w:rsid w:val="00881021"/>
  </w:style>
  <w:style w:type="character" w:customStyle="1" w:styleId="CommentTextChar">
    <w:name w:val="Comment Text Char"/>
    <w:basedOn w:val="DefaultParagraphFont"/>
    <w:link w:val="CommentText"/>
    <w:uiPriority w:val="99"/>
    <w:semiHidden/>
    <w:rsid w:val="00881021"/>
  </w:style>
  <w:style w:type="paragraph" w:styleId="CommentSubject">
    <w:name w:val="annotation subject"/>
    <w:basedOn w:val="CommentText"/>
    <w:next w:val="CommentText"/>
    <w:link w:val="CommentSubjectChar"/>
    <w:uiPriority w:val="99"/>
    <w:semiHidden/>
    <w:unhideWhenUsed/>
    <w:rsid w:val="00881021"/>
    <w:rPr>
      <w:b/>
      <w:bCs/>
    </w:rPr>
  </w:style>
  <w:style w:type="character" w:customStyle="1" w:styleId="CommentSubjectChar">
    <w:name w:val="Comment Subject Char"/>
    <w:basedOn w:val="CommentTextChar"/>
    <w:link w:val="CommentSubject"/>
    <w:uiPriority w:val="99"/>
    <w:semiHidden/>
    <w:rsid w:val="00881021"/>
    <w:rPr>
      <w:b/>
      <w:bCs/>
    </w:rPr>
  </w:style>
  <w:style w:type="table" w:styleId="DarkList">
    <w:name w:val="Dark List"/>
    <w:basedOn w:val="TableNormal"/>
    <w:uiPriority w:val="70"/>
    <w:semiHidden/>
    <w:unhideWhenUsed/>
    <w:rsid w:val="008810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81021"/>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881021"/>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881021"/>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881021"/>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881021"/>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881021"/>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881021"/>
  </w:style>
  <w:style w:type="character" w:customStyle="1" w:styleId="DateChar">
    <w:name w:val="Date Char"/>
    <w:basedOn w:val="DefaultParagraphFont"/>
    <w:link w:val="Date"/>
    <w:uiPriority w:val="99"/>
    <w:semiHidden/>
    <w:rsid w:val="00881021"/>
  </w:style>
  <w:style w:type="paragraph" w:styleId="DocumentMap">
    <w:name w:val="Document Map"/>
    <w:basedOn w:val="Normal"/>
    <w:link w:val="DocumentMapChar"/>
    <w:uiPriority w:val="99"/>
    <w:semiHidden/>
    <w:unhideWhenUsed/>
    <w:rsid w:val="0088102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021"/>
    <w:rPr>
      <w:rFonts w:ascii="Segoe UI" w:hAnsi="Segoe UI" w:cs="Segoe UI"/>
      <w:sz w:val="16"/>
      <w:szCs w:val="16"/>
    </w:rPr>
  </w:style>
  <w:style w:type="paragraph" w:styleId="EmailSignature">
    <w:name w:val="E-mail Signature"/>
    <w:basedOn w:val="Normal"/>
    <w:link w:val="EmailSignatureChar"/>
    <w:uiPriority w:val="99"/>
    <w:semiHidden/>
    <w:unhideWhenUsed/>
    <w:rsid w:val="00881021"/>
  </w:style>
  <w:style w:type="character" w:customStyle="1" w:styleId="EmailSignatureChar">
    <w:name w:val="Email Signature Char"/>
    <w:basedOn w:val="DefaultParagraphFont"/>
    <w:link w:val="EmailSignature"/>
    <w:uiPriority w:val="99"/>
    <w:semiHidden/>
    <w:rsid w:val="00881021"/>
  </w:style>
  <w:style w:type="character" w:styleId="Emphasis">
    <w:name w:val="Emphasis"/>
    <w:basedOn w:val="DefaultParagraphFont"/>
    <w:uiPriority w:val="20"/>
    <w:qFormat/>
    <w:rsid w:val="00881021"/>
    <w:rPr>
      <w:i/>
      <w:iCs/>
    </w:rPr>
  </w:style>
  <w:style w:type="paragraph" w:styleId="EnvelopeAddress">
    <w:name w:val="envelope address"/>
    <w:basedOn w:val="Normal"/>
    <w:uiPriority w:val="99"/>
    <w:semiHidden/>
    <w:unhideWhenUsed/>
    <w:rsid w:val="008810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1021"/>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881021"/>
    <w:rPr>
      <w:color w:val="96607D" w:themeColor="followedHyperlink"/>
      <w:u w:val="single"/>
    </w:rPr>
  </w:style>
  <w:style w:type="table" w:styleId="GridTable1Light">
    <w:name w:val="Grid Table 1 Light"/>
    <w:basedOn w:val="TableNormal"/>
    <w:uiPriority w:val="46"/>
    <w:rsid w:val="008810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8102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8102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1021"/>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8102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81021"/>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8102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810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81021"/>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81021"/>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8102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810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81021"/>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81021"/>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881021"/>
    <w:rPr>
      <w:color w:val="2B579A"/>
      <w:shd w:val="clear" w:color="auto" w:fill="E1DFDD"/>
    </w:rPr>
  </w:style>
  <w:style w:type="character" w:styleId="HTMLAcronym">
    <w:name w:val="HTML Acronym"/>
    <w:basedOn w:val="DefaultParagraphFont"/>
    <w:uiPriority w:val="99"/>
    <w:semiHidden/>
    <w:unhideWhenUsed/>
    <w:rsid w:val="00881021"/>
  </w:style>
  <w:style w:type="paragraph" w:styleId="HTMLAddress">
    <w:name w:val="HTML Address"/>
    <w:basedOn w:val="Normal"/>
    <w:link w:val="HTMLAddressChar"/>
    <w:uiPriority w:val="99"/>
    <w:semiHidden/>
    <w:unhideWhenUsed/>
    <w:rsid w:val="00881021"/>
    <w:rPr>
      <w:i/>
      <w:iCs/>
    </w:rPr>
  </w:style>
  <w:style w:type="character" w:customStyle="1" w:styleId="HTMLAddressChar">
    <w:name w:val="HTML Address Char"/>
    <w:basedOn w:val="DefaultParagraphFont"/>
    <w:link w:val="HTMLAddress"/>
    <w:uiPriority w:val="99"/>
    <w:semiHidden/>
    <w:rsid w:val="00881021"/>
    <w:rPr>
      <w:i/>
      <w:iCs/>
    </w:rPr>
  </w:style>
  <w:style w:type="character" w:styleId="HTMLCite">
    <w:name w:val="HTML Cite"/>
    <w:basedOn w:val="DefaultParagraphFont"/>
    <w:uiPriority w:val="99"/>
    <w:semiHidden/>
    <w:unhideWhenUsed/>
    <w:rsid w:val="00881021"/>
    <w:rPr>
      <w:i/>
      <w:iCs/>
    </w:rPr>
  </w:style>
  <w:style w:type="character" w:styleId="HTMLCode">
    <w:name w:val="HTML Code"/>
    <w:basedOn w:val="DefaultParagraphFont"/>
    <w:uiPriority w:val="99"/>
    <w:semiHidden/>
    <w:unhideWhenUsed/>
    <w:rsid w:val="00881021"/>
    <w:rPr>
      <w:rFonts w:ascii="Consolas" w:hAnsi="Consolas"/>
      <w:sz w:val="20"/>
      <w:szCs w:val="20"/>
    </w:rPr>
  </w:style>
  <w:style w:type="character" w:styleId="HTMLDefinition">
    <w:name w:val="HTML Definition"/>
    <w:basedOn w:val="DefaultParagraphFont"/>
    <w:uiPriority w:val="99"/>
    <w:semiHidden/>
    <w:unhideWhenUsed/>
    <w:rsid w:val="00881021"/>
    <w:rPr>
      <w:i/>
      <w:iCs/>
    </w:rPr>
  </w:style>
  <w:style w:type="character" w:styleId="HTMLKeyboard">
    <w:name w:val="HTML Keyboard"/>
    <w:basedOn w:val="DefaultParagraphFont"/>
    <w:uiPriority w:val="99"/>
    <w:semiHidden/>
    <w:unhideWhenUsed/>
    <w:rsid w:val="00881021"/>
    <w:rPr>
      <w:rFonts w:ascii="Consolas" w:hAnsi="Consolas"/>
      <w:sz w:val="20"/>
      <w:szCs w:val="20"/>
    </w:rPr>
  </w:style>
  <w:style w:type="paragraph" w:styleId="HTMLPreformatted">
    <w:name w:val="HTML Preformatted"/>
    <w:basedOn w:val="Normal"/>
    <w:link w:val="HTMLPreformattedChar"/>
    <w:uiPriority w:val="99"/>
    <w:semiHidden/>
    <w:unhideWhenUsed/>
    <w:rsid w:val="00881021"/>
    <w:rPr>
      <w:rFonts w:ascii="Consolas" w:hAnsi="Consolas"/>
    </w:rPr>
  </w:style>
  <w:style w:type="character" w:customStyle="1" w:styleId="HTMLPreformattedChar">
    <w:name w:val="HTML Preformatted Char"/>
    <w:basedOn w:val="DefaultParagraphFont"/>
    <w:link w:val="HTMLPreformatted"/>
    <w:uiPriority w:val="99"/>
    <w:semiHidden/>
    <w:rsid w:val="00881021"/>
    <w:rPr>
      <w:rFonts w:ascii="Consolas" w:hAnsi="Consolas"/>
    </w:rPr>
  </w:style>
  <w:style w:type="character" w:styleId="HTMLSample">
    <w:name w:val="HTML Sample"/>
    <w:basedOn w:val="DefaultParagraphFont"/>
    <w:uiPriority w:val="99"/>
    <w:semiHidden/>
    <w:unhideWhenUsed/>
    <w:rsid w:val="00881021"/>
    <w:rPr>
      <w:rFonts w:ascii="Consolas" w:hAnsi="Consolas"/>
      <w:sz w:val="24"/>
      <w:szCs w:val="24"/>
    </w:rPr>
  </w:style>
  <w:style w:type="character" w:styleId="HTMLTypewriter">
    <w:name w:val="HTML Typewriter"/>
    <w:basedOn w:val="DefaultParagraphFont"/>
    <w:uiPriority w:val="99"/>
    <w:semiHidden/>
    <w:unhideWhenUsed/>
    <w:rsid w:val="00881021"/>
    <w:rPr>
      <w:rFonts w:ascii="Consolas" w:hAnsi="Consolas"/>
      <w:sz w:val="20"/>
      <w:szCs w:val="20"/>
    </w:rPr>
  </w:style>
  <w:style w:type="character" w:styleId="HTMLVariable">
    <w:name w:val="HTML Variable"/>
    <w:basedOn w:val="DefaultParagraphFont"/>
    <w:uiPriority w:val="99"/>
    <w:semiHidden/>
    <w:unhideWhenUsed/>
    <w:rsid w:val="00881021"/>
    <w:rPr>
      <w:i/>
      <w:iCs/>
    </w:rPr>
  </w:style>
  <w:style w:type="paragraph" w:styleId="Index1">
    <w:name w:val="index 1"/>
    <w:basedOn w:val="Normal"/>
    <w:next w:val="Normal"/>
    <w:autoRedefine/>
    <w:uiPriority w:val="99"/>
    <w:semiHidden/>
    <w:unhideWhenUsed/>
    <w:rsid w:val="00881021"/>
    <w:pPr>
      <w:ind w:left="200" w:hanging="200"/>
    </w:pPr>
  </w:style>
  <w:style w:type="paragraph" w:styleId="Index2">
    <w:name w:val="index 2"/>
    <w:basedOn w:val="Normal"/>
    <w:next w:val="Normal"/>
    <w:autoRedefine/>
    <w:uiPriority w:val="99"/>
    <w:semiHidden/>
    <w:unhideWhenUsed/>
    <w:rsid w:val="00881021"/>
    <w:pPr>
      <w:ind w:left="400" w:hanging="200"/>
    </w:pPr>
  </w:style>
  <w:style w:type="paragraph" w:styleId="Index3">
    <w:name w:val="index 3"/>
    <w:basedOn w:val="Normal"/>
    <w:next w:val="Normal"/>
    <w:autoRedefine/>
    <w:uiPriority w:val="99"/>
    <w:semiHidden/>
    <w:unhideWhenUsed/>
    <w:rsid w:val="00881021"/>
    <w:pPr>
      <w:ind w:left="600" w:hanging="200"/>
    </w:pPr>
  </w:style>
  <w:style w:type="paragraph" w:styleId="Index4">
    <w:name w:val="index 4"/>
    <w:basedOn w:val="Normal"/>
    <w:next w:val="Normal"/>
    <w:autoRedefine/>
    <w:uiPriority w:val="99"/>
    <w:semiHidden/>
    <w:unhideWhenUsed/>
    <w:rsid w:val="00881021"/>
    <w:pPr>
      <w:ind w:left="800" w:hanging="200"/>
    </w:pPr>
  </w:style>
  <w:style w:type="paragraph" w:styleId="Index5">
    <w:name w:val="index 5"/>
    <w:basedOn w:val="Normal"/>
    <w:next w:val="Normal"/>
    <w:autoRedefine/>
    <w:uiPriority w:val="99"/>
    <w:semiHidden/>
    <w:unhideWhenUsed/>
    <w:rsid w:val="00881021"/>
    <w:pPr>
      <w:ind w:left="1000" w:hanging="200"/>
    </w:pPr>
  </w:style>
  <w:style w:type="paragraph" w:styleId="Index6">
    <w:name w:val="index 6"/>
    <w:basedOn w:val="Normal"/>
    <w:next w:val="Normal"/>
    <w:autoRedefine/>
    <w:uiPriority w:val="99"/>
    <w:semiHidden/>
    <w:unhideWhenUsed/>
    <w:rsid w:val="00881021"/>
    <w:pPr>
      <w:ind w:left="1200" w:hanging="200"/>
    </w:pPr>
  </w:style>
  <w:style w:type="paragraph" w:styleId="Index7">
    <w:name w:val="index 7"/>
    <w:basedOn w:val="Normal"/>
    <w:next w:val="Normal"/>
    <w:autoRedefine/>
    <w:uiPriority w:val="99"/>
    <w:semiHidden/>
    <w:unhideWhenUsed/>
    <w:rsid w:val="00881021"/>
    <w:pPr>
      <w:ind w:left="1400" w:hanging="200"/>
    </w:pPr>
  </w:style>
  <w:style w:type="paragraph" w:styleId="Index8">
    <w:name w:val="index 8"/>
    <w:basedOn w:val="Normal"/>
    <w:next w:val="Normal"/>
    <w:autoRedefine/>
    <w:uiPriority w:val="99"/>
    <w:semiHidden/>
    <w:unhideWhenUsed/>
    <w:rsid w:val="00881021"/>
    <w:pPr>
      <w:ind w:left="1600" w:hanging="200"/>
    </w:pPr>
  </w:style>
  <w:style w:type="paragraph" w:styleId="Index9">
    <w:name w:val="index 9"/>
    <w:basedOn w:val="Normal"/>
    <w:next w:val="Normal"/>
    <w:autoRedefine/>
    <w:uiPriority w:val="99"/>
    <w:semiHidden/>
    <w:unhideWhenUsed/>
    <w:rsid w:val="00881021"/>
    <w:pPr>
      <w:ind w:left="1800" w:hanging="200"/>
    </w:pPr>
  </w:style>
  <w:style w:type="paragraph" w:styleId="IndexHeading">
    <w:name w:val="index heading"/>
    <w:basedOn w:val="Normal"/>
    <w:next w:val="Index1"/>
    <w:uiPriority w:val="99"/>
    <w:semiHidden/>
    <w:unhideWhenUsed/>
    <w:rsid w:val="00881021"/>
    <w:rPr>
      <w:rFonts w:asciiTheme="majorHAnsi" w:eastAsiaTheme="majorEastAsia" w:hAnsiTheme="majorHAnsi" w:cstheme="majorBidi"/>
      <w:b/>
      <w:bCs/>
    </w:rPr>
  </w:style>
  <w:style w:type="character" w:styleId="IntenseEmphasis">
    <w:name w:val="Intense Emphasis"/>
    <w:basedOn w:val="DefaultParagraphFont"/>
    <w:uiPriority w:val="21"/>
    <w:qFormat/>
    <w:rsid w:val="00881021"/>
    <w:rPr>
      <w:i/>
      <w:iCs/>
      <w:color w:val="156082" w:themeColor="accent1"/>
    </w:rPr>
  </w:style>
  <w:style w:type="paragraph" w:styleId="IntenseQuote">
    <w:name w:val="Intense Quote"/>
    <w:basedOn w:val="Normal"/>
    <w:next w:val="Normal"/>
    <w:link w:val="IntenseQuoteChar"/>
    <w:uiPriority w:val="30"/>
    <w:qFormat/>
    <w:rsid w:val="008810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81021"/>
    <w:rPr>
      <w:i/>
      <w:iCs/>
      <w:color w:val="156082" w:themeColor="accent1"/>
    </w:rPr>
  </w:style>
  <w:style w:type="character" w:styleId="IntenseReference">
    <w:name w:val="Intense Reference"/>
    <w:basedOn w:val="DefaultParagraphFont"/>
    <w:uiPriority w:val="32"/>
    <w:qFormat/>
    <w:rsid w:val="00881021"/>
    <w:rPr>
      <w:b/>
      <w:bCs/>
      <w:smallCaps/>
      <w:color w:val="156082" w:themeColor="accent1"/>
      <w:spacing w:val="5"/>
    </w:rPr>
  </w:style>
  <w:style w:type="table" w:styleId="LightGrid">
    <w:name w:val="Light Grid"/>
    <w:basedOn w:val="TableNormal"/>
    <w:uiPriority w:val="62"/>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8810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81021"/>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881021"/>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881021"/>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881021"/>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881021"/>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881021"/>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881021"/>
  </w:style>
  <w:style w:type="paragraph" w:styleId="List">
    <w:name w:val="List"/>
    <w:basedOn w:val="Normal"/>
    <w:uiPriority w:val="99"/>
    <w:semiHidden/>
    <w:unhideWhenUsed/>
    <w:rsid w:val="00881021"/>
    <w:pPr>
      <w:ind w:left="283" w:hanging="283"/>
      <w:contextualSpacing/>
    </w:pPr>
  </w:style>
  <w:style w:type="paragraph" w:styleId="List2">
    <w:name w:val="List 2"/>
    <w:basedOn w:val="Normal"/>
    <w:uiPriority w:val="99"/>
    <w:semiHidden/>
    <w:unhideWhenUsed/>
    <w:rsid w:val="00881021"/>
    <w:pPr>
      <w:ind w:left="566" w:hanging="283"/>
      <w:contextualSpacing/>
    </w:pPr>
  </w:style>
  <w:style w:type="paragraph" w:styleId="List3">
    <w:name w:val="List 3"/>
    <w:basedOn w:val="Normal"/>
    <w:uiPriority w:val="99"/>
    <w:semiHidden/>
    <w:unhideWhenUsed/>
    <w:rsid w:val="00881021"/>
    <w:pPr>
      <w:ind w:left="849" w:hanging="283"/>
      <w:contextualSpacing/>
    </w:pPr>
  </w:style>
  <w:style w:type="paragraph" w:styleId="List4">
    <w:name w:val="List 4"/>
    <w:basedOn w:val="Normal"/>
    <w:uiPriority w:val="99"/>
    <w:semiHidden/>
    <w:unhideWhenUsed/>
    <w:rsid w:val="00881021"/>
    <w:pPr>
      <w:ind w:left="1132" w:hanging="283"/>
      <w:contextualSpacing/>
    </w:pPr>
  </w:style>
  <w:style w:type="paragraph" w:styleId="List5">
    <w:name w:val="List 5"/>
    <w:basedOn w:val="Normal"/>
    <w:uiPriority w:val="99"/>
    <w:semiHidden/>
    <w:unhideWhenUsed/>
    <w:rsid w:val="00881021"/>
    <w:pPr>
      <w:ind w:left="1415" w:hanging="283"/>
      <w:contextualSpacing/>
    </w:pPr>
  </w:style>
  <w:style w:type="paragraph" w:styleId="ListBullet">
    <w:name w:val="List Bullet"/>
    <w:basedOn w:val="Normal"/>
    <w:uiPriority w:val="99"/>
    <w:semiHidden/>
    <w:unhideWhenUsed/>
    <w:rsid w:val="00881021"/>
    <w:pPr>
      <w:numPr>
        <w:numId w:val="5"/>
      </w:numPr>
      <w:contextualSpacing/>
    </w:pPr>
  </w:style>
  <w:style w:type="paragraph" w:styleId="ListBullet2">
    <w:name w:val="List Bullet 2"/>
    <w:basedOn w:val="Normal"/>
    <w:uiPriority w:val="99"/>
    <w:semiHidden/>
    <w:unhideWhenUsed/>
    <w:rsid w:val="00881021"/>
    <w:pPr>
      <w:numPr>
        <w:numId w:val="6"/>
      </w:numPr>
      <w:contextualSpacing/>
    </w:pPr>
  </w:style>
  <w:style w:type="paragraph" w:styleId="ListBullet3">
    <w:name w:val="List Bullet 3"/>
    <w:basedOn w:val="Normal"/>
    <w:uiPriority w:val="99"/>
    <w:semiHidden/>
    <w:unhideWhenUsed/>
    <w:rsid w:val="00881021"/>
    <w:pPr>
      <w:numPr>
        <w:numId w:val="7"/>
      </w:numPr>
      <w:contextualSpacing/>
    </w:pPr>
  </w:style>
  <w:style w:type="paragraph" w:styleId="ListBullet4">
    <w:name w:val="List Bullet 4"/>
    <w:basedOn w:val="Normal"/>
    <w:uiPriority w:val="99"/>
    <w:semiHidden/>
    <w:unhideWhenUsed/>
    <w:rsid w:val="00881021"/>
    <w:pPr>
      <w:numPr>
        <w:numId w:val="8"/>
      </w:numPr>
      <w:contextualSpacing/>
    </w:pPr>
  </w:style>
  <w:style w:type="paragraph" w:styleId="ListBullet5">
    <w:name w:val="List Bullet 5"/>
    <w:basedOn w:val="Normal"/>
    <w:uiPriority w:val="99"/>
    <w:semiHidden/>
    <w:unhideWhenUsed/>
    <w:rsid w:val="00881021"/>
    <w:pPr>
      <w:numPr>
        <w:numId w:val="9"/>
      </w:numPr>
      <w:contextualSpacing/>
    </w:pPr>
  </w:style>
  <w:style w:type="paragraph" w:styleId="ListContinue">
    <w:name w:val="List Continue"/>
    <w:basedOn w:val="Normal"/>
    <w:uiPriority w:val="99"/>
    <w:semiHidden/>
    <w:unhideWhenUsed/>
    <w:rsid w:val="00881021"/>
    <w:pPr>
      <w:spacing w:after="120"/>
      <w:ind w:left="283"/>
      <w:contextualSpacing/>
    </w:pPr>
  </w:style>
  <w:style w:type="paragraph" w:styleId="ListContinue2">
    <w:name w:val="List Continue 2"/>
    <w:basedOn w:val="Normal"/>
    <w:uiPriority w:val="99"/>
    <w:semiHidden/>
    <w:unhideWhenUsed/>
    <w:rsid w:val="00881021"/>
    <w:pPr>
      <w:spacing w:after="120"/>
      <w:ind w:left="566"/>
      <w:contextualSpacing/>
    </w:pPr>
  </w:style>
  <w:style w:type="paragraph" w:styleId="ListContinue3">
    <w:name w:val="List Continue 3"/>
    <w:basedOn w:val="Normal"/>
    <w:uiPriority w:val="99"/>
    <w:semiHidden/>
    <w:unhideWhenUsed/>
    <w:rsid w:val="00881021"/>
    <w:pPr>
      <w:spacing w:after="120"/>
      <w:ind w:left="849"/>
      <w:contextualSpacing/>
    </w:pPr>
  </w:style>
  <w:style w:type="paragraph" w:styleId="ListContinue4">
    <w:name w:val="List Continue 4"/>
    <w:basedOn w:val="Normal"/>
    <w:uiPriority w:val="99"/>
    <w:semiHidden/>
    <w:unhideWhenUsed/>
    <w:rsid w:val="00881021"/>
    <w:pPr>
      <w:spacing w:after="120"/>
      <w:ind w:left="1132"/>
      <w:contextualSpacing/>
    </w:pPr>
  </w:style>
  <w:style w:type="paragraph" w:styleId="ListContinue5">
    <w:name w:val="List Continue 5"/>
    <w:basedOn w:val="Normal"/>
    <w:uiPriority w:val="99"/>
    <w:semiHidden/>
    <w:unhideWhenUsed/>
    <w:rsid w:val="00881021"/>
    <w:pPr>
      <w:spacing w:after="120"/>
      <w:ind w:left="1415"/>
      <w:contextualSpacing/>
    </w:pPr>
  </w:style>
  <w:style w:type="paragraph" w:styleId="ListNumber">
    <w:name w:val="List Number"/>
    <w:basedOn w:val="Normal"/>
    <w:uiPriority w:val="99"/>
    <w:semiHidden/>
    <w:unhideWhenUsed/>
    <w:rsid w:val="00881021"/>
    <w:pPr>
      <w:numPr>
        <w:numId w:val="10"/>
      </w:numPr>
      <w:contextualSpacing/>
    </w:pPr>
  </w:style>
  <w:style w:type="paragraph" w:styleId="ListNumber2">
    <w:name w:val="List Number 2"/>
    <w:basedOn w:val="Normal"/>
    <w:uiPriority w:val="99"/>
    <w:semiHidden/>
    <w:unhideWhenUsed/>
    <w:rsid w:val="00881021"/>
    <w:pPr>
      <w:numPr>
        <w:numId w:val="11"/>
      </w:numPr>
      <w:contextualSpacing/>
    </w:pPr>
  </w:style>
  <w:style w:type="paragraph" w:styleId="ListNumber3">
    <w:name w:val="List Number 3"/>
    <w:basedOn w:val="Normal"/>
    <w:uiPriority w:val="99"/>
    <w:semiHidden/>
    <w:unhideWhenUsed/>
    <w:rsid w:val="00881021"/>
    <w:pPr>
      <w:numPr>
        <w:numId w:val="12"/>
      </w:numPr>
      <w:contextualSpacing/>
    </w:pPr>
  </w:style>
  <w:style w:type="paragraph" w:styleId="ListNumber4">
    <w:name w:val="List Number 4"/>
    <w:basedOn w:val="Normal"/>
    <w:uiPriority w:val="99"/>
    <w:semiHidden/>
    <w:unhideWhenUsed/>
    <w:rsid w:val="00881021"/>
    <w:pPr>
      <w:numPr>
        <w:numId w:val="13"/>
      </w:numPr>
      <w:contextualSpacing/>
    </w:pPr>
  </w:style>
  <w:style w:type="paragraph" w:styleId="ListNumber5">
    <w:name w:val="List Number 5"/>
    <w:basedOn w:val="Normal"/>
    <w:uiPriority w:val="99"/>
    <w:semiHidden/>
    <w:unhideWhenUsed/>
    <w:rsid w:val="00881021"/>
    <w:pPr>
      <w:numPr>
        <w:numId w:val="14"/>
      </w:numPr>
      <w:contextualSpacing/>
    </w:pPr>
  </w:style>
  <w:style w:type="table" w:styleId="ListTable1Light">
    <w:name w:val="List Table 1 Light"/>
    <w:basedOn w:val="TableNormal"/>
    <w:uiPriority w:val="46"/>
    <w:rsid w:val="008810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81021"/>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81021"/>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81021"/>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81021"/>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81021"/>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81021"/>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810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81021"/>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81021"/>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81021"/>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81021"/>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81021"/>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81021"/>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810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81021"/>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81021"/>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81021"/>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81021"/>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81021"/>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81021"/>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810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81021"/>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81021"/>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81021"/>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81021"/>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81021"/>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81021"/>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810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81021"/>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81021"/>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81021"/>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81021"/>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81021"/>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81021"/>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810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81021"/>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81021"/>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81021"/>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81021"/>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81021"/>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81021"/>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8102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81021"/>
    <w:rPr>
      <w:rFonts w:ascii="Consolas" w:hAnsi="Consolas"/>
    </w:rPr>
  </w:style>
  <w:style w:type="table" w:styleId="MediumGrid1">
    <w:name w:val="Medium Grid 1"/>
    <w:basedOn w:val="TableNormal"/>
    <w:uiPriority w:val="67"/>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8810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81021"/>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881021"/>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881021"/>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881021"/>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881021"/>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881021"/>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881021"/>
    <w:rPr>
      <w:color w:val="2B579A"/>
      <w:shd w:val="clear" w:color="auto" w:fill="E1DFDD"/>
    </w:rPr>
  </w:style>
  <w:style w:type="paragraph" w:styleId="MessageHeader">
    <w:name w:val="Message Header"/>
    <w:basedOn w:val="Normal"/>
    <w:link w:val="MessageHeaderChar"/>
    <w:uiPriority w:val="99"/>
    <w:semiHidden/>
    <w:unhideWhenUsed/>
    <w:rsid w:val="008810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1021"/>
    <w:rPr>
      <w:rFonts w:asciiTheme="majorHAnsi" w:eastAsiaTheme="majorEastAsia" w:hAnsiTheme="majorHAnsi" w:cstheme="majorBidi"/>
      <w:sz w:val="24"/>
      <w:szCs w:val="24"/>
      <w:shd w:val="pct20" w:color="auto" w:fill="auto"/>
    </w:rPr>
  </w:style>
  <w:style w:type="paragraph" w:styleId="NoSpacing">
    <w:name w:val="No Spacing"/>
    <w:uiPriority w:val="1"/>
    <w:qFormat/>
    <w:rsid w:val="00881021"/>
  </w:style>
  <w:style w:type="paragraph" w:styleId="NormalWeb">
    <w:name w:val="Normal (Web)"/>
    <w:basedOn w:val="Normal"/>
    <w:uiPriority w:val="99"/>
    <w:semiHidden/>
    <w:unhideWhenUsed/>
    <w:rsid w:val="00881021"/>
    <w:rPr>
      <w:rFonts w:ascii="Times New Roman" w:hAnsi="Times New Roman" w:cs="Times New Roman"/>
      <w:sz w:val="24"/>
      <w:szCs w:val="24"/>
    </w:rPr>
  </w:style>
  <w:style w:type="paragraph" w:styleId="NormalIndent">
    <w:name w:val="Normal Indent"/>
    <w:basedOn w:val="Normal"/>
    <w:uiPriority w:val="99"/>
    <w:semiHidden/>
    <w:unhideWhenUsed/>
    <w:rsid w:val="00881021"/>
    <w:pPr>
      <w:ind w:left="720"/>
    </w:pPr>
  </w:style>
  <w:style w:type="paragraph" w:styleId="NoteHeading">
    <w:name w:val="Note Heading"/>
    <w:basedOn w:val="Normal"/>
    <w:next w:val="Normal"/>
    <w:link w:val="NoteHeadingChar"/>
    <w:uiPriority w:val="99"/>
    <w:semiHidden/>
    <w:unhideWhenUsed/>
    <w:rsid w:val="00881021"/>
  </w:style>
  <w:style w:type="character" w:customStyle="1" w:styleId="NoteHeadingChar">
    <w:name w:val="Note Heading Char"/>
    <w:basedOn w:val="DefaultParagraphFont"/>
    <w:link w:val="NoteHeading"/>
    <w:uiPriority w:val="99"/>
    <w:semiHidden/>
    <w:rsid w:val="00881021"/>
  </w:style>
  <w:style w:type="character" w:styleId="PageNumber">
    <w:name w:val="page number"/>
    <w:basedOn w:val="DefaultParagraphFont"/>
    <w:uiPriority w:val="99"/>
    <w:semiHidden/>
    <w:unhideWhenUsed/>
    <w:rsid w:val="00881021"/>
  </w:style>
  <w:style w:type="character" w:styleId="PlaceholderText">
    <w:name w:val="Placeholder Text"/>
    <w:basedOn w:val="DefaultParagraphFont"/>
    <w:uiPriority w:val="99"/>
    <w:semiHidden/>
    <w:rsid w:val="00881021"/>
    <w:rPr>
      <w:color w:val="666666"/>
    </w:rPr>
  </w:style>
  <w:style w:type="table" w:styleId="PlainTable1">
    <w:name w:val="Plain Table 1"/>
    <w:basedOn w:val="TableNormal"/>
    <w:uiPriority w:val="41"/>
    <w:rsid w:val="008810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810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810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0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0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81021"/>
    <w:rPr>
      <w:rFonts w:ascii="Consolas" w:hAnsi="Consolas"/>
      <w:sz w:val="21"/>
      <w:szCs w:val="21"/>
    </w:rPr>
  </w:style>
  <w:style w:type="character" w:customStyle="1" w:styleId="PlainTextChar">
    <w:name w:val="Plain Text Char"/>
    <w:basedOn w:val="DefaultParagraphFont"/>
    <w:link w:val="PlainText"/>
    <w:uiPriority w:val="99"/>
    <w:semiHidden/>
    <w:rsid w:val="00881021"/>
    <w:rPr>
      <w:rFonts w:ascii="Consolas" w:hAnsi="Consolas"/>
      <w:sz w:val="21"/>
      <w:szCs w:val="21"/>
    </w:rPr>
  </w:style>
  <w:style w:type="paragraph" w:styleId="Quote">
    <w:name w:val="Quote"/>
    <w:basedOn w:val="Normal"/>
    <w:next w:val="Normal"/>
    <w:link w:val="QuoteChar"/>
    <w:uiPriority w:val="29"/>
    <w:qFormat/>
    <w:rsid w:val="00881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021"/>
    <w:rPr>
      <w:i/>
      <w:iCs/>
      <w:color w:val="404040" w:themeColor="text1" w:themeTint="BF"/>
    </w:rPr>
  </w:style>
  <w:style w:type="paragraph" w:styleId="Salutation">
    <w:name w:val="Salutation"/>
    <w:basedOn w:val="Normal"/>
    <w:next w:val="Normal"/>
    <w:link w:val="SalutationChar"/>
    <w:uiPriority w:val="99"/>
    <w:semiHidden/>
    <w:unhideWhenUsed/>
    <w:rsid w:val="00881021"/>
  </w:style>
  <w:style w:type="character" w:customStyle="1" w:styleId="SalutationChar">
    <w:name w:val="Salutation Char"/>
    <w:basedOn w:val="DefaultParagraphFont"/>
    <w:link w:val="Salutation"/>
    <w:uiPriority w:val="99"/>
    <w:semiHidden/>
    <w:rsid w:val="00881021"/>
  </w:style>
  <w:style w:type="paragraph" w:styleId="Signature">
    <w:name w:val="Signature"/>
    <w:basedOn w:val="Normal"/>
    <w:link w:val="SignatureChar"/>
    <w:uiPriority w:val="99"/>
    <w:semiHidden/>
    <w:unhideWhenUsed/>
    <w:rsid w:val="00881021"/>
    <w:pPr>
      <w:ind w:left="4252"/>
    </w:pPr>
  </w:style>
  <w:style w:type="character" w:customStyle="1" w:styleId="SignatureChar">
    <w:name w:val="Signature Char"/>
    <w:basedOn w:val="DefaultParagraphFont"/>
    <w:link w:val="Signature"/>
    <w:uiPriority w:val="99"/>
    <w:semiHidden/>
    <w:rsid w:val="00881021"/>
  </w:style>
  <w:style w:type="character" w:styleId="SmartHyperlink">
    <w:name w:val="Smart Hyperlink"/>
    <w:basedOn w:val="DefaultParagraphFont"/>
    <w:uiPriority w:val="99"/>
    <w:semiHidden/>
    <w:unhideWhenUsed/>
    <w:rsid w:val="00881021"/>
    <w:rPr>
      <w:u w:val="dotted"/>
    </w:rPr>
  </w:style>
  <w:style w:type="character" w:styleId="SmartLink">
    <w:name w:val="Smart Link"/>
    <w:basedOn w:val="DefaultParagraphFont"/>
    <w:uiPriority w:val="99"/>
    <w:semiHidden/>
    <w:unhideWhenUsed/>
    <w:rsid w:val="00881021"/>
    <w:rPr>
      <w:color w:val="0000FF"/>
      <w:u w:val="single"/>
      <w:shd w:val="clear" w:color="auto" w:fill="F3F2F1"/>
    </w:rPr>
  </w:style>
  <w:style w:type="character" w:styleId="Strong">
    <w:name w:val="Strong"/>
    <w:basedOn w:val="DefaultParagraphFont"/>
    <w:uiPriority w:val="22"/>
    <w:qFormat/>
    <w:rsid w:val="00881021"/>
    <w:rPr>
      <w:b/>
      <w:bCs/>
    </w:rPr>
  </w:style>
  <w:style w:type="character" w:styleId="SubtleEmphasis">
    <w:name w:val="Subtle Emphasis"/>
    <w:basedOn w:val="DefaultParagraphFont"/>
    <w:uiPriority w:val="19"/>
    <w:qFormat/>
    <w:rsid w:val="00881021"/>
    <w:rPr>
      <w:i/>
      <w:iCs/>
      <w:color w:val="404040" w:themeColor="text1" w:themeTint="BF"/>
    </w:rPr>
  </w:style>
  <w:style w:type="character" w:styleId="SubtleReference">
    <w:name w:val="Subtle Reference"/>
    <w:basedOn w:val="DefaultParagraphFont"/>
    <w:uiPriority w:val="31"/>
    <w:qFormat/>
    <w:rsid w:val="00881021"/>
    <w:rPr>
      <w:smallCaps/>
      <w:color w:val="5A5A5A" w:themeColor="text1" w:themeTint="A5"/>
    </w:rPr>
  </w:style>
  <w:style w:type="table" w:styleId="Table3Deffects1">
    <w:name w:val="Table 3D effects 1"/>
    <w:basedOn w:val="TableNormal"/>
    <w:uiPriority w:val="99"/>
    <w:semiHidden/>
    <w:unhideWhenUsed/>
    <w:rsid w:val="00881021"/>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81021"/>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81021"/>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8102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81021"/>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8102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81021"/>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81021"/>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81021"/>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81021"/>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81021"/>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81021"/>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81021"/>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8102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81021"/>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81021"/>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81021"/>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81021"/>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81021"/>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81021"/>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810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8102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8102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81021"/>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81021"/>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8102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8102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81021"/>
    <w:pPr>
      <w:ind w:left="200" w:hanging="200"/>
    </w:pPr>
  </w:style>
  <w:style w:type="paragraph" w:styleId="TableofFigures">
    <w:name w:val="table of figures"/>
    <w:basedOn w:val="Normal"/>
    <w:next w:val="Normal"/>
    <w:uiPriority w:val="99"/>
    <w:semiHidden/>
    <w:unhideWhenUsed/>
    <w:rsid w:val="00881021"/>
  </w:style>
  <w:style w:type="table" w:styleId="TableProfessional">
    <w:name w:val="Table Professional"/>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81021"/>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8102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8102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8102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81021"/>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81021"/>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81021"/>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81021"/>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881021"/>
    <w:pPr>
      <w:ind w:left="200"/>
    </w:pPr>
  </w:style>
  <w:style w:type="paragraph" w:styleId="TOC3">
    <w:name w:val="toc 3"/>
    <w:basedOn w:val="Normal"/>
    <w:next w:val="Normal"/>
    <w:autoRedefine/>
    <w:uiPriority w:val="39"/>
    <w:semiHidden/>
    <w:unhideWhenUsed/>
    <w:rsid w:val="00881021"/>
    <w:pPr>
      <w:ind w:left="400"/>
    </w:pPr>
  </w:style>
  <w:style w:type="paragraph" w:styleId="TOC4">
    <w:name w:val="toc 4"/>
    <w:basedOn w:val="Normal"/>
    <w:next w:val="Normal"/>
    <w:autoRedefine/>
    <w:uiPriority w:val="39"/>
    <w:semiHidden/>
    <w:unhideWhenUsed/>
    <w:rsid w:val="00881021"/>
    <w:pPr>
      <w:ind w:left="600"/>
    </w:pPr>
  </w:style>
  <w:style w:type="paragraph" w:styleId="TOC5">
    <w:name w:val="toc 5"/>
    <w:basedOn w:val="Normal"/>
    <w:next w:val="Normal"/>
    <w:autoRedefine/>
    <w:uiPriority w:val="39"/>
    <w:semiHidden/>
    <w:unhideWhenUsed/>
    <w:rsid w:val="00881021"/>
    <w:pPr>
      <w:ind w:left="800"/>
    </w:pPr>
  </w:style>
  <w:style w:type="paragraph" w:styleId="TOC6">
    <w:name w:val="toc 6"/>
    <w:basedOn w:val="Normal"/>
    <w:next w:val="Normal"/>
    <w:autoRedefine/>
    <w:uiPriority w:val="39"/>
    <w:semiHidden/>
    <w:unhideWhenUsed/>
    <w:rsid w:val="00881021"/>
    <w:pPr>
      <w:ind w:left="1000"/>
    </w:pPr>
  </w:style>
  <w:style w:type="paragraph" w:styleId="TOC7">
    <w:name w:val="toc 7"/>
    <w:basedOn w:val="Normal"/>
    <w:next w:val="Normal"/>
    <w:autoRedefine/>
    <w:uiPriority w:val="39"/>
    <w:semiHidden/>
    <w:unhideWhenUsed/>
    <w:rsid w:val="00881021"/>
    <w:pPr>
      <w:ind w:left="1200"/>
    </w:pPr>
  </w:style>
  <w:style w:type="paragraph" w:styleId="TOC8">
    <w:name w:val="toc 8"/>
    <w:basedOn w:val="Normal"/>
    <w:next w:val="Normal"/>
    <w:autoRedefine/>
    <w:uiPriority w:val="39"/>
    <w:semiHidden/>
    <w:unhideWhenUsed/>
    <w:rsid w:val="00881021"/>
    <w:pPr>
      <w:ind w:left="1400"/>
    </w:pPr>
  </w:style>
  <w:style w:type="paragraph" w:styleId="TOC9">
    <w:name w:val="toc 9"/>
    <w:basedOn w:val="Normal"/>
    <w:next w:val="Normal"/>
    <w:autoRedefine/>
    <w:uiPriority w:val="39"/>
    <w:semiHidden/>
    <w:unhideWhenUsed/>
    <w:rsid w:val="00881021"/>
    <w:pPr>
      <w:ind w:left="1600"/>
    </w:pPr>
  </w:style>
  <w:style w:type="paragraph" w:styleId="TOCHeading">
    <w:name w:val="TOC Heading"/>
    <w:basedOn w:val="Heading1"/>
    <w:next w:val="Normal"/>
    <w:uiPriority w:val="39"/>
    <w:semiHidden/>
    <w:unhideWhenUsed/>
    <w:qFormat/>
    <w:rsid w:val="00881021"/>
    <w:pPr>
      <w:keepLines/>
      <w:spacing w:before="0"/>
      <w:outlineLvl w:val="9"/>
    </w:pPr>
    <w:rPr>
      <w:b/>
      <w:bCs w:val="0"/>
      <w:color w:val="21201C"/>
    </w:rPr>
  </w:style>
  <w:style w:type="character" w:styleId="UnresolvedMention">
    <w:name w:val="Unresolved Mention"/>
    <w:basedOn w:val="DefaultParagraphFont"/>
    <w:uiPriority w:val="99"/>
    <w:semiHidden/>
    <w:unhideWhenUsed/>
    <w:rsid w:val="0088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5718</Characters>
  <Application>Microsoft Office Word</Application>
  <DocSecurity>0</DocSecurity>
  <Lines>228</Lines>
  <Paragraphs>193</Paragraphs>
  <ScaleCrop>false</ScaleCrop>
  <Manager/>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Name]]: Service Report</dc:title>
  <dc:creator>Jack Butler-Kettle</dc:creator>
  <dc:description>Jack Butler-Kettle, quantity surveying and construction claims</dc:description>
  <cp:lastModifiedBy>Jack Butler-Kettle</cp:lastModifiedBy>
  <cp:revision>13</cp:revision>
  <dcterms:created xsi:type="dcterms:W3CDTF">2026-08-22T12:29:00Z</dcterms:created>
  <dcterms:modified xsi:type="dcterms:W3CDTF">2026-09-13T17:14:00Z</dcterms:modified>
</cp:coreProperties>
</file>