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F6A82" w14:textId="77777777" w:rsidR="000D656B" w:rsidRDefault="009359E7">
      <w:pPr>
        <w:pStyle w:val="Title"/>
      </w:pPr>
      <w:r>
        <w:t>What I need from you</w:t>
      </w:r>
    </w:p>
    <w:p w14:paraId="2A3F6A83" w14:textId="77777777" w:rsidR="000D656B" w:rsidRDefault="009359E7">
      <w:pPr>
        <w:pStyle w:val="ServiceSubtitle"/>
      </w:pPr>
      <w:r>
        <w:t>The Deadline Diary</w:t>
      </w:r>
    </w:p>
    <w:p w14:paraId="2A3F6A84" w14:textId="77777777" w:rsidR="000D656B" w:rsidRDefault="000D656B">
      <w:pPr>
        <w:spacing w:after="160"/>
      </w:pPr>
    </w:p>
    <w:p w14:paraId="2A3F6A85" w14:textId="77777777" w:rsidR="000D656B" w:rsidRDefault="009359E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A3F6A86" w14:textId="77777777" w:rsidR="000D656B" w:rsidRDefault="009359E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A3F6A87" w14:textId="77777777" w:rsidR="000D656B" w:rsidRDefault="000D656B">
      <w:pPr>
        <w:spacing w:after="220"/>
      </w:pPr>
    </w:p>
    <w:p w14:paraId="2A3F6A88" w14:textId="77777777" w:rsidR="000D656B" w:rsidRDefault="009359E7">
      <w:pPr>
        <w:pStyle w:val="Heading2"/>
      </w:pPr>
      <w:r>
        <w:t xml:space="preserve">1.  </w:t>
      </w:r>
      <w:r>
        <w:rPr>
          <w:sz w:val="22"/>
          <w:szCs w:val="22"/>
        </w:rPr>
        <w:t>The executed contract and every amendment, for each contract in scope</w:t>
      </w:r>
      <w:r>
        <w:rPr>
          <w:caps/>
          <w:color w:val="67635B"/>
          <w:sz w:val="16"/>
          <w:szCs w:val="16"/>
        </w:rPr>
        <w:t xml:space="preserve">     Essential</w:t>
      </w:r>
    </w:p>
    <w:p w14:paraId="2A3F6A89" w14:textId="77777777" w:rsidR="000D656B" w:rsidRDefault="009359E7">
      <w:pPr>
        <w:pStyle w:val="Detail"/>
      </w:pPr>
      <w:r>
        <w:rPr>
          <w:b/>
          <w:bCs/>
        </w:rPr>
        <w:t xml:space="preserve">Why I need it.  </w:t>
      </w:r>
      <w:r>
        <w:t>Every date in the diary is calculated from a clause, and the amendments are where the periods change.</w:t>
      </w:r>
    </w:p>
    <w:p w14:paraId="2A3F6A8A" w14:textId="77777777" w:rsidR="000D656B" w:rsidRDefault="009359E7">
      <w:pPr>
        <w:pStyle w:val="Detail"/>
      </w:pPr>
      <w:r>
        <w:rPr>
          <w:b/>
          <w:bCs/>
        </w:rPr>
        <w:t xml:space="preserve">Where you'll find it.  </w:t>
      </w:r>
      <w:r>
        <w:t>The order email or the job's commercial folder normally holds the signed copy; the amendments usually sit as a schedule bolted to it.</w:t>
      </w:r>
    </w:p>
    <w:p w14:paraId="2A3F6A8B" w14:textId="77777777" w:rsidR="000D656B" w:rsidRDefault="009359E7">
      <w:pPr>
        <w:pStyle w:val="Detail"/>
      </w:pPr>
      <w:r>
        <w:rPr>
          <w:b/>
          <w:bCs/>
        </w:rPr>
        <w:t xml:space="preserve">Without it.  </w:t>
      </w:r>
      <w:r>
        <w:t>That contract's rows cannot be calculated, and it is left out of the diary</w:t>
      </w:r>
    </w:p>
    <w:p w14:paraId="2A3F6A8C" w14:textId="77777777" w:rsidR="000D656B" w:rsidRDefault="009359E7">
      <w:pPr>
        <w:pStyle w:val="Heading2"/>
      </w:pPr>
      <w:r>
        <w:t xml:space="preserve">2.  </w:t>
      </w:r>
      <w:r>
        <w:rPr>
          <w:sz w:val="22"/>
          <w:szCs w:val="22"/>
        </w:rPr>
        <w:t>The application dates actually in use on each contract</w:t>
      </w:r>
      <w:r>
        <w:rPr>
          <w:caps/>
          <w:color w:val="67635B"/>
          <w:sz w:val="16"/>
          <w:szCs w:val="16"/>
        </w:rPr>
        <w:t xml:space="preserve">     Important</w:t>
      </w:r>
    </w:p>
    <w:p w14:paraId="2A3F6A8D" w14:textId="77777777" w:rsidR="000D656B" w:rsidRDefault="009359E7">
      <w:pPr>
        <w:pStyle w:val="Detail"/>
      </w:pPr>
      <w:r>
        <w:rPr>
          <w:b/>
          <w:bCs/>
        </w:rPr>
        <w:t xml:space="preserve">Why I need it.  </w:t>
      </w:r>
      <w:r>
        <w:t>The comparison between the dates required and the dates in use is the product.</w:t>
      </w:r>
    </w:p>
    <w:p w14:paraId="2A3F6A8E" w14:textId="77777777" w:rsidR="000D656B" w:rsidRDefault="009359E7">
      <w:pPr>
        <w:pStyle w:val="Detail"/>
      </w:pPr>
      <w:r>
        <w:rPr>
          <w:b/>
          <w:bCs/>
        </w:rPr>
        <w:t xml:space="preserve">Where you'll find it.  </w:t>
      </w:r>
      <w:r>
        <w:t>There is no document for this: just say it in the email, the date you apply on and the date you expect payment, for each contract.</w:t>
      </w:r>
    </w:p>
    <w:p w14:paraId="2A3F6A8F" w14:textId="77777777" w:rsidR="000D656B" w:rsidRDefault="009359E7">
      <w:pPr>
        <w:pStyle w:val="Detail"/>
      </w:pPr>
      <w:r>
        <w:rPr>
          <w:b/>
          <w:bCs/>
        </w:rPr>
        <w:t xml:space="preserve">Without it.  </w:t>
      </w:r>
      <w:r>
        <w:t>That contract's row carries the calculated dates only, with no check against what you are actually doing, so a mismatch already running goes unflagged</w:t>
      </w:r>
    </w:p>
    <w:p w14:paraId="2A3F6A90" w14:textId="77777777" w:rsidR="000D656B" w:rsidRDefault="009359E7">
      <w:pPr>
        <w:pStyle w:val="Heading1"/>
      </w:pPr>
      <w:r>
        <w:t>How to send it</w:t>
      </w:r>
    </w:p>
    <w:p w14:paraId="2A3F6A91" w14:textId="77777777" w:rsidR="000D656B" w:rsidRDefault="009359E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0D656B">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58C97" w14:textId="77777777" w:rsidR="009359E7" w:rsidRDefault="009359E7">
      <w:pPr>
        <w:spacing w:after="0" w:line="240" w:lineRule="auto"/>
      </w:pPr>
      <w:r>
        <w:separator/>
      </w:r>
    </w:p>
  </w:endnote>
  <w:endnote w:type="continuationSeparator" w:id="0">
    <w:p w14:paraId="05F4ECF7" w14:textId="77777777" w:rsidR="009359E7" w:rsidRDefault="00935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3244F" w14:textId="77777777" w:rsidR="003107C8" w:rsidRDefault="003107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F6A93" w14:textId="5A32A6FB" w:rsidR="000D656B" w:rsidRDefault="009359E7">
    <w:pPr>
      <w:pStyle w:val="SmallPrint"/>
    </w:pPr>
    <w:r>
      <w:t xml:space="preserve">Page </w:t>
    </w:r>
    <w:r>
      <w:fldChar w:fldCharType="begin"/>
    </w:r>
    <w:r>
      <w:instrText>PAGE</w:instrText>
    </w:r>
    <w:r>
      <w:fldChar w:fldCharType="separate"/>
    </w:r>
    <w:r w:rsidR="003107C8">
      <w:rPr>
        <w:noProof/>
      </w:rPr>
      <w:t>1</w:t>
    </w:r>
    <w:r>
      <w:fldChar w:fldCharType="end"/>
    </w:r>
    <w:r>
      <w:t xml:space="preserve"> of </w:t>
    </w:r>
    <w:r>
      <w:fldChar w:fldCharType="begin"/>
    </w:r>
    <w:r>
      <w:instrText>NUMPAGES</w:instrText>
    </w:r>
    <w:r>
      <w:fldChar w:fldCharType="separate"/>
    </w:r>
    <w:r w:rsidR="003107C8">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9D70D" w14:textId="77777777" w:rsidR="003107C8" w:rsidRDefault="00310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D3FDA" w14:textId="77777777" w:rsidR="009359E7" w:rsidRDefault="009359E7">
      <w:pPr>
        <w:spacing w:after="0" w:line="240" w:lineRule="auto"/>
      </w:pPr>
      <w:r>
        <w:separator/>
      </w:r>
    </w:p>
  </w:footnote>
  <w:footnote w:type="continuationSeparator" w:id="0">
    <w:p w14:paraId="05DA726E" w14:textId="77777777" w:rsidR="009359E7" w:rsidRDefault="00935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9891D" w14:textId="77777777" w:rsidR="003107C8" w:rsidRDefault="003107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F6A92" w14:textId="77777777" w:rsidR="000D656B" w:rsidRDefault="009359E7">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3DC0" w14:textId="77777777" w:rsidR="003107C8" w:rsidRDefault="003107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E55402"/>
    <w:multiLevelType w:val="hybridMultilevel"/>
    <w:tmpl w:val="13FE3BE2"/>
    <w:lvl w:ilvl="0" w:tplc="CEE49F66">
      <w:start w:val="1"/>
      <w:numFmt w:val="bullet"/>
      <w:lvlText w:val="●"/>
      <w:lvlJc w:val="left"/>
      <w:pPr>
        <w:ind w:left="720" w:hanging="360"/>
      </w:pPr>
    </w:lvl>
    <w:lvl w:ilvl="1" w:tplc="BA9A3D66">
      <w:start w:val="1"/>
      <w:numFmt w:val="bullet"/>
      <w:lvlText w:val="○"/>
      <w:lvlJc w:val="left"/>
      <w:pPr>
        <w:ind w:left="1440" w:hanging="360"/>
      </w:pPr>
    </w:lvl>
    <w:lvl w:ilvl="2" w:tplc="BB9039CE">
      <w:start w:val="1"/>
      <w:numFmt w:val="bullet"/>
      <w:lvlText w:val="■"/>
      <w:lvlJc w:val="left"/>
      <w:pPr>
        <w:ind w:left="2160" w:hanging="360"/>
      </w:pPr>
    </w:lvl>
    <w:lvl w:ilvl="3" w:tplc="F822D50A">
      <w:start w:val="1"/>
      <w:numFmt w:val="bullet"/>
      <w:lvlText w:val="●"/>
      <w:lvlJc w:val="left"/>
      <w:pPr>
        <w:ind w:left="2880" w:hanging="360"/>
      </w:pPr>
    </w:lvl>
    <w:lvl w:ilvl="4" w:tplc="7B9A1FD6">
      <w:start w:val="1"/>
      <w:numFmt w:val="bullet"/>
      <w:lvlText w:val="○"/>
      <w:lvlJc w:val="left"/>
      <w:pPr>
        <w:ind w:left="3600" w:hanging="360"/>
      </w:pPr>
    </w:lvl>
    <w:lvl w:ilvl="5" w:tplc="D102EA02">
      <w:start w:val="1"/>
      <w:numFmt w:val="bullet"/>
      <w:lvlText w:val="■"/>
      <w:lvlJc w:val="left"/>
      <w:pPr>
        <w:ind w:left="4320" w:hanging="360"/>
      </w:pPr>
    </w:lvl>
    <w:lvl w:ilvl="6" w:tplc="CDBC28A6">
      <w:start w:val="1"/>
      <w:numFmt w:val="bullet"/>
      <w:lvlText w:val="●"/>
      <w:lvlJc w:val="left"/>
      <w:pPr>
        <w:ind w:left="5040" w:hanging="360"/>
      </w:pPr>
    </w:lvl>
    <w:lvl w:ilvl="7" w:tplc="E274FA60">
      <w:start w:val="1"/>
      <w:numFmt w:val="bullet"/>
      <w:lvlText w:val="●"/>
      <w:lvlJc w:val="left"/>
      <w:pPr>
        <w:ind w:left="5760" w:hanging="360"/>
      </w:pPr>
    </w:lvl>
    <w:lvl w:ilvl="8" w:tplc="ED128D66">
      <w:start w:val="1"/>
      <w:numFmt w:val="bullet"/>
      <w:lvlText w:val="●"/>
      <w:lvlJc w:val="left"/>
      <w:pPr>
        <w:ind w:left="6480" w:hanging="360"/>
      </w:pPr>
    </w:lvl>
  </w:abstractNum>
  <w:num w:numId="1" w16cid:durableId="20760093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56B"/>
    <w:rsid w:val="000D656B"/>
    <w:rsid w:val="003107C8"/>
    <w:rsid w:val="007227EC"/>
    <w:rsid w:val="00935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F6A82"/>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310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7C8"/>
  </w:style>
  <w:style w:type="paragraph" w:styleId="Footer">
    <w:name w:val="footer"/>
    <w:basedOn w:val="Normal"/>
    <w:link w:val="FooterChar"/>
    <w:uiPriority w:val="99"/>
    <w:unhideWhenUsed/>
    <w:rsid w:val="003107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333</Words>
  <Characters>1598</Characters>
  <Application>Microsoft Office Word</Application>
  <DocSecurity>0</DocSecurity>
  <Lines>27</Lines>
  <Paragraphs>14</Paragraphs>
  <ScaleCrop>false</ScaleCrop>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The Deadline Diary</dc:title>
  <dc:creator>Jack Butler-Kettle</dc:creator>
  <dc:description>Service Information Schedule for S-037 The Deadline Diary</dc:description>
  <cp:lastModifiedBy>Jack Butler-Kettle</cp:lastModifiedBy>
  <cp:revision>2</cp:revision>
  <dcterms:created xsi:type="dcterms:W3CDTF">2026-09-09T18:22:00Z</dcterms:created>
  <dcterms:modified xsi:type="dcterms:W3CDTF">2026-09-09T18:29:00Z</dcterms:modified>
</cp:coreProperties>
</file>